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18A64" w14:textId="1E6B78FE" w:rsidR="00ED15E7" w:rsidRPr="00D0317B" w:rsidRDefault="00ED15E7" w:rsidP="00ED15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17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</w:t>
      </w:r>
      <w:r w:rsidR="00987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317B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</w:t>
      </w:r>
      <w:r w:rsidRPr="00D03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กรมวิชาการเกษตร</w:t>
      </w:r>
    </w:p>
    <w:p w14:paraId="2F170B93" w14:textId="77777777" w:rsidR="00ED15E7" w:rsidRPr="00D0317B" w:rsidRDefault="00ED15E7" w:rsidP="00ED15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17B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 ประจำปีงบประมาณ 2565</w:t>
      </w:r>
    </w:p>
    <w:p w14:paraId="3D1AC77B" w14:textId="398BAA69" w:rsidR="00124E05" w:rsidRPr="00D0317B" w:rsidRDefault="00ED15E7" w:rsidP="00ED15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</w:t>
      </w:r>
    </w:p>
    <w:tbl>
      <w:tblPr>
        <w:tblStyle w:val="TableGrid"/>
        <w:tblW w:w="9474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"/>
        <w:gridCol w:w="527"/>
        <w:gridCol w:w="1673"/>
        <w:gridCol w:w="727"/>
        <w:gridCol w:w="800"/>
        <w:gridCol w:w="5658"/>
        <w:gridCol w:w="29"/>
      </w:tblGrid>
      <w:tr w:rsidR="006E79F5" w14:paraId="3279A062" w14:textId="77777777" w:rsidTr="006E79F5">
        <w:trPr>
          <w:gridBefore w:val="1"/>
          <w:gridAfter w:val="1"/>
          <w:wBefore w:w="60" w:type="dxa"/>
          <w:wAfter w:w="29" w:type="dxa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4E0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  <w:p w14:paraId="64B6BB6D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51412D92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4C7E263C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proofErr w:type="gramEnd"/>
          </w:p>
          <w:p w14:paraId="1E8DB0BA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</w:t>
            </w:r>
          </w:p>
          <w:p w14:paraId="3CC19CBF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6AA728AC" w14:textId="77777777" w:rsidR="006E79F5" w:rsidRPr="00E3295D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29D02DCB" w14:textId="77777777" w:rsidR="006E79F5" w:rsidRDefault="006E79F5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0317B" w:rsidRPr="00D0317B" w14:paraId="72A2598A" w14:textId="77777777" w:rsidTr="006E79F5">
        <w:tc>
          <w:tcPr>
            <w:tcW w:w="9474" w:type="dxa"/>
            <w:gridSpan w:val="7"/>
          </w:tcPr>
          <w:p w14:paraId="6DF53294" w14:textId="214C1A1E" w:rsidR="008743D5" w:rsidRPr="00D0317B" w:rsidRDefault="008743D5" w:rsidP="00285E03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184BD12D" w14:textId="77777777" w:rsidTr="006E79F5">
        <w:tc>
          <w:tcPr>
            <w:tcW w:w="2260" w:type="dxa"/>
            <w:gridSpan w:val="3"/>
          </w:tcPr>
          <w:p w14:paraId="6C8152D6" w14:textId="5F595553" w:rsidR="008F2603" w:rsidRPr="00D0317B" w:rsidRDefault="008F2603" w:rsidP="00745E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4F524F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="00A01FD1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4F524F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27" w:type="dxa"/>
            <w:gridSpan w:val="2"/>
          </w:tcPr>
          <w:p w14:paraId="3853BA14" w14:textId="657BE001" w:rsidR="008F2603" w:rsidRPr="00D0317B" w:rsidRDefault="00745ED3" w:rsidP="00745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5687" w:type="dxa"/>
            <w:gridSpan w:val="2"/>
          </w:tcPr>
          <w:p w14:paraId="7F165F1D" w14:textId="77777777" w:rsidR="008F2603" w:rsidRPr="00D0317B" w:rsidRDefault="008F2603" w:rsidP="004F52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4F524F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="00335D21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4F524F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D0317B" w:rsidRPr="00D0317B" w14:paraId="69CDC060" w14:textId="77777777" w:rsidTr="006E79F5">
        <w:tc>
          <w:tcPr>
            <w:tcW w:w="2260" w:type="dxa"/>
            <w:gridSpan w:val="3"/>
          </w:tcPr>
          <w:p w14:paraId="2FA465B8" w14:textId="77777777" w:rsidR="008F2603" w:rsidRPr="00D0317B" w:rsidRDefault="008F260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gridSpan w:val="2"/>
          </w:tcPr>
          <w:p w14:paraId="50DF0A6D" w14:textId="77777777" w:rsidR="008F2603" w:rsidRPr="00D0317B" w:rsidRDefault="008F260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5687" w:type="dxa"/>
            <w:gridSpan w:val="2"/>
          </w:tcPr>
          <w:p w14:paraId="179FD57C" w14:textId="2C0C45F6" w:rsidR="008F2603" w:rsidRPr="00D0317B" w:rsidRDefault="008F2603" w:rsidP="009D23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  <w:r w:rsidR="00335D21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124E05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335D21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D0317B" w:rsidRPr="00D0317B" w14:paraId="02FFC911" w14:textId="77777777" w:rsidTr="006E79F5">
        <w:tc>
          <w:tcPr>
            <w:tcW w:w="9474" w:type="dxa"/>
            <w:gridSpan w:val="7"/>
          </w:tcPr>
          <w:p w14:paraId="7A172524" w14:textId="77777777" w:rsidR="00A01FD1" w:rsidRPr="00D0317B" w:rsidRDefault="00A01FD1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A03E9" w14:textId="4F74F06A" w:rsidR="00FD2293" w:rsidRPr="00D0317B" w:rsidRDefault="00510E97" w:rsidP="00D0317B">
            <w:pPr>
              <w:tabs>
                <w:tab w:val="left" w:pos="2641"/>
                <w:tab w:val="left" w:pos="54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A01FD1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รวมของแผนงาน</w:t>
            </w:r>
            <w:r w:rsid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F03C2B" w:rsidRP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(ตั้งแต่ปีเริ่มต้น-สิ้นสุด)</w:t>
            </w:r>
          </w:p>
          <w:p w14:paraId="72F89777" w14:textId="5E496659" w:rsidR="00F03C2B" w:rsidRPr="00D0317B" w:rsidRDefault="00F03C2B" w:rsidP="00D0317B">
            <w:pPr>
              <w:tabs>
                <w:tab w:val="left" w:pos="2641"/>
                <w:tab w:val="left" w:pos="54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D0317B" w:rsidRPr="00D031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เสนอขอ</w:t>
            </w:r>
            <w:r w:rsidR="00D031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31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  <w:r w:rsidR="00D0317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D0317B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954BDBD" w14:textId="77777777" w:rsidR="00510E97" w:rsidRPr="00D0317B" w:rsidRDefault="00510E97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317B" w:rsidRPr="00D0317B" w14:paraId="5A2A0486" w14:textId="77777777" w:rsidTr="006E79F5">
        <w:tc>
          <w:tcPr>
            <w:tcW w:w="9474" w:type="dxa"/>
            <w:gridSpan w:val="7"/>
          </w:tcPr>
          <w:p w14:paraId="332CA71D" w14:textId="6B1AAE7F" w:rsidR="00A01FD1" w:rsidRPr="00F40C97" w:rsidRDefault="00146216" w:rsidP="00A01F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แผนงานย่อย</w:t>
            </w:r>
            <w:r w:rsidR="00A01FD1" w:rsidRPr="00F40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ภายใต้แผนงาน </w:t>
            </w:r>
          </w:p>
          <w:tbl>
            <w:tblPr>
              <w:tblStyle w:val="TableGrid"/>
              <w:tblW w:w="9248" w:type="dxa"/>
              <w:tblLook w:val="04A0" w:firstRow="1" w:lastRow="0" w:firstColumn="1" w:lastColumn="0" w:noHBand="0" w:noVBand="1"/>
            </w:tblPr>
            <w:tblGrid>
              <w:gridCol w:w="1026"/>
              <w:gridCol w:w="2694"/>
              <w:gridCol w:w="1275"/>
              <w:gridCol w:w="1418"/>
              <w:gridCol w:w="1559"/>
              <w:gridCol w:w="1276"/>
            </w:tblGrid>
            <w:tr w:rsidR="00D0317B" w:rsidRPr="00D0317B" w14:paraId="20C7590B" w14:textId="77777777" w:rsidTr="00EC70B4">
              <w:trPr>
                <w:trHeight w:val="902"/>
              </w:trPr>
              <w:tc>
                <w:tcPr>
                  <w:tcW w:w="1026" w:type="dxa"/>
                </w:tcPr>
                <w:p w14:paraId="6ECC5FD3" w14:textId="1F48DFB9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แผนงานย่อยที่</w:t>
                  </w:r>
                </w:p>
              </w:tc>
              <w:tc>
                <w:tcPr>
                  <w:tcW w:w="2694" w:type="dxa"/>
                </w:tcPr>
                <w:p w14:paraId="402B8FFE" w14:textId="77777777" w:rsidR="00F03C2B" w:rsidRPr="00D0317B" w:rsidRDefault="00F03C2B" w:rsidP="00285E0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  <w:p w14:paraId="3185042F" w14:textId="623FDBD6" w:rsidR="00F03C2B" w:rsidRPr="00D0317B" w:rsidRDefault="00F03C2B" w:rsidP="00285E0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แผนงานย่อย</w:t>
                  </w:r>
                </w:p>
              </w:tc>
              <w:tc>
                <w:tcPr>
                  <w:tcW w:w="1275" w:type="dxa"/>
                </w:tcPr>
                <w:p w14:paraId="56FE5384" w14:textId="5E4D657E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หน่วยงานดำเนินการ</w:t>
                  </w:r>
                </w:p>
              </w:tc>
              <w:tc>
                <w:tcPr>
                  <w:tcW w:w="1418" w:type="dxa"/>
                </w:tcPr>
                <w:p w14:paraId="4FF55679" w14:textId="0846640B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หัวหน้าแผนงานย่อย</w:t>
                  </w:r>
                </w:p>
              </w:tc>
              <w:tc>
                <w:tcPr>
                  <w:tcW w:w="1559" w:type="dxa"/>
                </w:tcPr>
                <w:p w14:paraId="2F1DC6C7" w14:textId="46E19568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03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D031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ตลอดแผนงาน</w:t>
                  </w:r>
                </w:p>
              </w:tc>
              <w:tc>
                <w:tcPr>
                  <w:tcW w:w="1276" w:type="dxa"/>
                </w:tcPr>
                <w:p w14:paraId="120339A6" w14:textId="6C0C1A9F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 ปี 2565</w:t>
                  </w:r>
                </w:p>
              </w:tc>
            </w:tr>
            <w:tr w:rsidR="00D0317B" w:rsidRPr="00D0317B" w14:paraId="4EEA855E" w14:textId="77777777" w:rsidTr="00EC70B4">
              <w:trPr>
                <w:trHeight w:val="844"/>
              </w:trPr>
              <w:tc>
                <w:tcPr>
                  <w:tcW w:w="1026" w:type="dxa"/>
                </w:tcPr>
                <w:p w14:paraId="1AAFB644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126EB0EF" w14:textId="1172F025" w:rsidR="00F03C2B" w:rsidRPr="00D0317B" w:rsidRDefault="00F03C2B" w:rsidP="00EA501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(ภาษาไทย)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</w:t>
                  </w:r>
                  <w:r w:rsidR="00EC70B4"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</w:p>
                <w:p w14:paraId="61F01C2D" w14:textId="48DDE875" w:rsidR="00F03C2B" w:rsidRPr="00D0317B" w:rsidRDefault="00F03C2B" w:rsidP="00EA501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(ภาษาอังกฤษ)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</w:t>
                  </w:r>
                  <w:r w:rsidR="00EC70B4"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…………….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14:paraId="5375E381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6CA5C10C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01588B29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2DEBECDC" w14:textId="245F915E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0317B" w:rsidRPr="00D0317B" w14:paraId="133544ED" w14:textId="77777777" w:rsidTr="00EC70B4">
              <w:trPr>
                <w:trHeight w:val="829"/>
              </w:trPr>
              <w:tc>
                <w:tcPr>
                  <w:tcW w:w="1026" w:type="dxa"/>
                </w:tcPr>
                <w:p w14:paraId="46F7088C" w14:textId="7CAC833D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14:paraId="008B2186" w14:textId="5ED1B4F2" w:rsidR="00F03C2B" w:rsidRPr="00D0317B" w:rsidRDefault="00F03C2B" w:rsidP="00EA501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(ภาษาไทย)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………</w:t>
                  </w:r>
                  <w:r w:rsidR="00EC70B4"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</w:p>
                <w:p w14:paraId="0E0FB3C9" w14:textId="4B441468" w:rsidR="00F03C2B" w:rsidRPr="00D0317B" w:rsidRDefault="00F03C2B" w:rsidP="00EC70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(ภาษาอังกฤษ)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C70B4"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…………….</w:t>
                  </w:r>
                  <w:r w:rsidRPr="00D0317B"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1275" w:type="dxa"/>
                </w:tcPr>
                <w:p w14:paraId="0B70E018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0451A36F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5C9B268A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4AF77AF7" w14:textId="3CDF465D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0317B" w:rsidRPr="00D0317B" w14:paraId="3E69BBEE" w14:textId="77777777" w:rsidTr="00EC70B4">
              <w:trPr>
                <w:trHeight w:val="465"/>
              </w:trPr>
              <w:tc>
                <w:tcPr>
                  <w:tcW w:w="4995" w:type="dxa"/>
                  <w:gridSpan w:val="3"/>
                  <w:tcBorders>
                    <w:left w:val="nil"/>
                    <w:bottom w:val="nil"/>
                  </w:tcBorders>
                </w:tcPr>
                <w:p w14:paraId="0BF38830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18BC4101" w14:textId="75326DEF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031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0916733F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3D4FEDFC" w14:textId="77777777" w:rsidR="00F03C2B" w:rsidRPr="00D0317B" w:rsidRDefault="00F03C2B" w:rsidP="008E2C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9D136A4" w14:textId="45CBD93A" w:rsidR="008743D5" w:rsidRPr="00D0317B" w:rsidRDefault="008743D5" w:rsidP="00285E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2FD01883" w14:textId="77777777" w:rsidTr="006E79F5">
        <w:tc>
          <w:tcPr>
            <w:tcW w:w="9474" w:type="dxa"/>
            <w:gridSpan w:val="7"/>
          </w:tcPr>
          <w:p w14:paraId="02717C86" w14:textId="77777777" w:rsidR="00285E03" w:rsidRPr="00F40C97" w:rsidRDefault="00285E03" w:rsidP="008F26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37FD9D" w14:textId="77777777" w:rsidR="00F40C97" w:rsidRDefault="00F40C9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09587D" w14:textId="77777777" w:rsidR="00F40C97" w:rsidRDefault="00F40C9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946ED3" w14:textId="77777777" w:rsidR="00F40C97" w:rsidRPr="00F40C97" w:rsidRDefault="00F40C9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C3BECFB" w14:textId="77777777" w:rsidR="00F40C97" w:rsidRPr="00F40C97" w:rsidRDefault="00F40C9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F40C97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หมายเหตุ :</w:t>
            </w:r>
            <w:r w:rsidRPr="00F40C97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ab/>
            </w:r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ขอให้ใช้แบบฟอร์มนี้ไปพลางก่อน </w:t>
            </w:r>
          </w:p>
          <w:p w14:paraId="029880E9" w14:textId="121964A7" w:rsidR="00F40C97" w:rsidRDefault="00F40C9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ab/>
              <w:t xml:space="preserve">หาก </w:t>
            </w:r>
            <w:proofErr w:type="spellStart"/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กผง</w:t>
            </w:r>
            <w:proofErr w:type="spellEnd"/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. ได้รับการประสานจาก </w:t>
            </w:r>
            <w:proofErr w:type="spellStart"/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สกสว</w:t>
            </w:r>
            <w:proofErr w:type="spellEnd"/>
            <w:r w:rsidRPr="00F40C9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. จะรีบแจ้งให้ทราบและดำเนินการต่อไป</w:t>
            </w:r>
          </w:p>
          <w:p w14:paraId="733703BA" w14:textId="2096E517" w:rsidR="00466BB7" w:rsidRDefault="00466BB7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  <w:p w14:paraId="557027DE" w14:textId="77777777" w:rsidR="00F10516" w:rsidRPr="00F40C97" w:rsidRDefault="00F10516" w:rsidP="00F40C97">
            <w:pPr>
              <w:tabs>
                <w:tab w:val="left" w:pos="1173"/>
              </w:tabs>
              <w:jc w:val="thaiDistribute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  <w:p w14:paraId="34800F1A" w14:textId="3DAB1E9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 ก : ลักษณะ</w:t>
            </w:r>
            <w:r w:rsidR="00A01FD1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D0317B" w:rsidRPr="00D0317B" w14:paraId="4B07545C" w14:textId="77777777" w:rsidTr="006E79F5">
        <w:tc>
          <w:tcPr>
            <w:tcW w:w="587" w:type="dxa"/>
            <w:gridSpan w:val="2"/>
          </w:tcPr>
          <w:p w14:paraId="5D4918AE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  <w:gridSpan w:val="2"/>
          </w:tcPr>
          <w:p w14:paraId="5844A2CD" w14:textId="77777777" w:rsidR="00FD2293" w:rsidRPr="00D0317B" w:rsidRDefault="00FD2293" w:rsidP="00625975">
            <w:pPr>
              <w:ind w:left="70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Cambria Math" w:hAnsi="Cambria Math" w:cs="Cambria Math"/>
                <w:sz w:val="32"/>
                <w:szCs w:val="32"/>
              </w:rPr>
              <w:t>⃝</w:t>
            </w:r>
          </w:p>
        </w:tc>
        <w:tc>
          <w:tcPr>
            <w:tcW w:w="6487" w:type="dxa"/>
            <w:gridSpan w:val="3"/>
          </w:tcPr>
          <w:p w14:paraId="5C267946" w14:textId="28ACFDDB" w:rsidR="00FD2293" w:rsidRPr="00D0317B" w:rsidRDefault="004F524F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6A39EF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ปี</w:t>
            </w:r>
          </w:p>
        </w:tc>
      </w:tr>
      <w:tr w:rsidR="00D0317B" w:rsidRPr="00D0317B" w14:paraId="3FF711C1" w14:textId="77777777" w:rsidTr="006E79F5">
        <w:tc>
          <w:tcPr>
            <w:tcW w:w="587" w:type="dxa"/>
            <w:gridSpan w:val="2"/>
          </w:tcPr>
          <w:p w14:paraId="733C36C5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  <w:gridSpan w:val="2"/>
          </w:tcPr>
          <w:p w14:paraId="680E0C3D" w14:textId="77777777" w:rsidR="00FD2293" w:rsidRPr="00D0317B" w:rsidRDefault="00FD2293" w:rsidP="00625975">
            <w:pPr>
              <w:ind w:firstLine="70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Cambria Math" w:hAnsi="Cambria Math" w:cs="Cambria Math"/>
                <w:sz w:val="32"/>
                <w:szCs w:val="32"/>
              </w:rPr>
              <w:t>⃝</w:t>
            </w:r>
          </w:p>
        </w:tc>
        <w:tc>
          <w:tcPr>
            <w:tcW w:w="6487" w:type="dxa"/>
            <w:gridSpan w:val="3"/>
          </w:tcPr>
          <w:p w14:paraId="7DF876EB" w14:textId="322E179C" w:rsidR="00FD2293" w:rsidRPr="00D0317B" w:rsidRDefault="004F524F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FD2293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ต่อเนื่อง ปีนี้เป็นปีที่ </w:t>
            </w:r>
          </w:p>
        </w:tc>
      </w:tr>
      <w:tr w:rsidR="00D0317B" w:rsidRPr="00D0317B" w14:paraId="22D08522" w14:textId="77777777" w:rsidTr="006E79F5">
        <w:tc>
          <w:tcPr>
            <w:tcW w:w="587" w:type="dxa"/>
            <w:gridSpan w:val="2"/>
          </w:tcPr>
          <w:p w14:paraId="0470E0AC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7" w:type="dxa"/>
            <w:gridSpan w:val="5"/>
          </w:tcPr>
          <w:p w14:paraId="696AF3F5" w14:textId="2203398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....... ปี </w:t>
            </w:r>
            <w:r w:rsidR="00CC2DD2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625975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D0317B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="00CC2DD2"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ถึง   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ปีงบประมาณ พ.ศ. </w:t>
            </w:r>
            <w:r w:rsidRPr="00D0317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7967EBDD" w14:textId="74180E3B" w:rsidR="00D42425" w:rsidRPr="00D0317B" w:rsidRDefault="00D42425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F40C97" w:rsidRDefault="00C56F05" w:rsidP="00C56F0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D0317B" w:rsidRPr="00D0317B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D0317B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D0317B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(%)</w:t>
            </w:r>
          </w:p>
        </w:tc>
      </w:tr>
      <w:tr w:rsidR="00D0317B" w:rsidRPr="00D0317B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D0317B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D0317B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Pr="00D0317B" w:rsidRDefault="004B7B02" w:rsidP="008F2603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32C7986F" w14:textId="32D86DFF" w:rsidR="00681887" w:rsidRPr="00F40C97" w:rsidRDefault="004B7B02" w:rsidP="004B7B02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1887" w:rsidRPr="00F40C9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สรุปผลการดำเนินงานที่ผ่านมา</w:t>
      </w:r>
      <w:r w:rsidR="00A7336C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336C" w:rsidRPr="00F40C97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2E2FB0B8" w14:textId="2A6F9959" w:rsidR="00C56F05" w:rsidRPr="00D0317B" w:rsidRDefault="00681887" w:rsidP="006D41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D41CD" w:rsidRPr="00D0317B">
        <w:rPr>
          <w:rFonts w:ascii="TH SarabunPSK" w:hAnsi="TH SarabunPSK" w:cs="TH SarabunPSK"/>
          <w:sz w:val="32"/>
          <w:szCs w:val="32"/>
          <w:cs/>
        </w:rPr>
        <w:t>..</w:t>
      </w: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6D41CD"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6D41CD" w:rsidRPr="00D0317B">
        <w:rPr>
          <w:rFonts w:ascii="TH SarabunPSK" w:hAnsi="TH SarabunPSK" w:cs="TH SarabunPSK"/>
          <w:sz w:val="32"/>
          <w:szCs w:val="32"/>
          <w:cs/>
        </w:rPr>
        <w:t>.</w:t>
      </w:r>
      <w:r w:rsidRPr="00D0317B">
        <w:rPr>
          <w:rFonts w:ascii="TH SarabunPSK" w:hAnsi="TH SarabunPSK" w:cs="TH SarabunPSK"/>
          <w:sz w:val="32"/>
          <w:szCs w:val="32"/>
        </w:rPr>
        <w:t>………………</w:t>
      </w:r>
    </w:p>
    <w:p w14:paraId="5D438A78" w14:textId="77777777" w:rsidR="00B47144" w:rsidRPr="00D0317B" w:rsidRDefault="00B47144" w:rsidP="008F2603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01F77E2" w14:textId="08DF931E" w:rsidR="008F2603" w:rsidRPr="00D0317B" w:rsidRDefault="00FD2293" w:rsidP="008F260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031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 w:rsidRPr="00D031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3246FC15" w14:textId="073B747E" w:rsidR="00FD2293" w:rsidRPr="00D0317B" w:rsidRDefault="00FD2293" w:rsidP="008F26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D29B9" w:rsidRPr="00F40C9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หน่วยงานเจ้าภาพ</w:t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D21" w:rsidRPr="00D0317B">
        <w:rPr>
          <w:rFonts w:ascii="TH SarabunPSK" w:hAnsi="TH SarabunPSK" w:cs="TH SarabunPSK"/>
          <w:sz w:val="32"/>
          <w:szCs w:val="32"/>
          <w:cs/>
        </w:rPr>
        <w:t>...............</w:t>
      </w:r>
      <w:r w:rsidRPr="00D0317B">
        <w:rPr>
          <w:rFonts w:ascii="TH SarabunPSK" w:hAnsi="TH SarabunPSK" w:cs="TH SarabunPSK"/>
          <w:sz w:val="32"/>
          <w:szCs w:val="32"/>
        </w:rPr>
        <w:t>…………………………</w:t>
      </w:r>
      <w:r w:rsidR="00FD29B9"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FD29B9" w:rsidRPr="00D0317B">
        <w:rPr>
          <w:rFonts w:ascii="TH SarabunPSK" w:hAnsi="TH SarabunPSK" w:cs="TH SarabunPSK"/>
          <w:sz w:val="32"/>
          <w:szCs w:val="32"/>
          <w:cs/>
        </w:rPr>
        <w:t>..</w:t>
      </w:r>
    </w:p>
    <w:p w14:paraId="68418971" w14:textId="024B1DDF" w:rsidR="00FD2293" w:rsidRPr="00F40C97" w:rsidRDefault="00FD2293" w:rsidP="008F260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ผู้อำนวยการ</w:t>
      </w:r>
      <w:r w:rsidR="004F524F" w:rsidRPr="00F40C97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4F524F" w:rsidRPr="00F40C97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D0317B" w:rsidRPr="00D0317B" w14:paraId="35B2E2CC" w14:textId="77777777" w:rsidTr="00FD2293">
        <w:tc>
          <w:tcPr>
            <w:tcW w:w="1101" w:type="dxa"/>
          </w:tcPr>
          <w:p w14:paraId="3542AFC2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</w:t>
            </w:r>
            <w:proofErr w:type="spellStart"/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</w:tr>
      <w:tr w:rsidR="00D0317B" w:rsidRPr="00D0317B" w14:paraId="717F94B5" w14:textId="77777777" w:rsidTr="00FD2293">
        <w:tc>
          <w:tcPr>
            <w:tcW w:w="1101" w:type="dxa"/>
          </w:tcPr>
          <w:p w14:paraId="2AB36954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Pr="00D0317B" w:rsidRDefault="00FD2293" w:rsidP="008F26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C74E36" w14:textId="26BAD7B3" w:rsidR="006D41CD" w:rsidRPr="00D0317B" w:rsidRDefault="00FD29B9" w:rsidP="008F26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25975" w:rsidRPr="00D0317B">
        <w:rPr>
          <w:rFonts w:ascii="TH SarabunPSK" w:hAnsi="TH SarabunPSK" w:cs="TH SarabunPSK"/>
          <w:sz w:val="32"/>
          <w:szCs w:val="32"/>
        </w:rPr>
        <w:sym w:font="Wingdings" w:char="F06F"/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ไม่มีหน่วยงานร่วมดำเนินการ</w:t>
      </w:r>
      <w:r w:rsidRPr="00D0317B">
        <w:rPr>
          <w:rFonts w:ascii="TH SarabunPSK" w:hAnsi="TH SarabunPSK" w:cs="TH SarabunPSK"/>
          <w:sz w:val="32"/>
          <w:szCs w:val="32"/>
          <w:cs/>
        </w:rPr>
        <w:tab/>
      </w:r>
      <w:r w:rsidRPr="00D0317B">
        <w:rPr>
          <w:rFonts w:ascii="TH SarabunPSK" w:hAnsi="TH SarabunPSK" w:cs="TH SarabunPSK"/>
          <w:sz w:val="32"/>
          <w:szCs w:val="32"/>
          <w:cs/>
        </w:rPr>
        <w:tab/>
      </w:r>
      <w:r w:rsidR="00625975" w:rsidRPr="00D0317B">
        <w:rPr>
          <w:rFonts w:ascii="TH SarabunPSK" w:hAnsi="TH SarabunPSK" w:cs="TH SarabunPSK"/>
          <w:sz w:val="32"/>
          <w:szCs w:val="32"/>
        </w:rPr>
        <w:sym w:font="Wingdings" w:char="F06F"/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Pr="00D0317B" w:rsidRDefault="00212B85" w:rsidP="008F2603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4678D1F9" w14:textId="31DD31B3" w:rsidR="00FD2293" w:rsidRPr="00F40C97" w:rsidRDefault="00FD2293" w:rsidP="008F260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2. หน่วยงาน</w:t>
      </w:r>
      <w:r w:rsidR="00FD29B9" w:rsidRPr="00F40C97">
        <w:rPr>
          <w:rFonts w:ascii="TH SarabunPSK" w:hAnsi="TH SarabunPSK" w:cs="TH SarabunPSK"/>
          <w:b/>
          <w:bCs/>
          <w:sz w:val="32"/>
          <w:szCs w:val="32"/>
          <w:cs/>
        </w:rPr>
        <w:t>ร่วมดำเนินการ/ภาค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D0317B" w:rsidRPr="00D0317B" w14:paraId="56137902" w14:textId="77777777" w:rsidTr="004B7B02">
        <w:tc>
          <w:tcPr>
            <w:tcW w:w="947" w:type="dxa"/>
          </w:tcPr>
          <w:p w14:paraId="241C1ECA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D0317B" w:rsidRDefault="00FD29B9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D0317B" w:rsidRDefault="00FD2293" w:rsidP="004B7B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kind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0317B" w:rsidRPr="00D0317B" w14:paraId="4D34D910" w14:textId="77777777" w:rsidTr="004B7B02">
        <w:tc>
          <w:tcPr>
            <w:tcW w:w="947" w:type="dxa"/>
          </w:tcPr>
          <w:p w14:paraId="44161E1D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293" w:rsidRPr="00D0317B" w14:paraId="65D76F93" w14:textId="77777777" w:rsidTr="004B7B02">
        <w:tc>
          <w:tcPr>
            <w:tcW w:w="947" w:type="dxa"/>
          </w:tcPr>
          <w:p w14:paraId="7F780EA7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Pr="00D0317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EF9D3D" w14:textId="77777777" w:rsidR="00F40C97" w:rsidRDefault="00F40C97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E03ECF" w14:textId="50C33456" w:rsidR="00FD2293" w:rsidRPr="00D920DD" w:rsidRDefault="00FD2293" w:rsidP="00FD2293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cs/>
          <w:lang w:val="en-GB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. คำสำคัญ (</w:t>
      </w:r>
      <w:r w:rsidR="00782352" w:rsidRPr="00F40C97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F40C97">
        <w:rPr>
          <w:rFonts w:ascii="TH SarabunPSK" w:hAnsi="TH SarabunPSK" w:cs="TH SarabunPSK"/>
          <w:b/>
          <w:bCs/>
          <w:sz w:val="32"/>
          <w:szCs w:val="32"/>
        </w:rPr>
        <w:t>eyword</w:t>
      </w:r>
      <w:r w:rsidR="00FD29B9" w:rsidRPr="00F40C97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C70B4" w:rsidRPr="00D0317B">
        <w:rPr>
          <w:rFonts w:ascii="TH SarabunPSK" w:hAnsi="TH SarabunPSK" w:cs="TH SarabunPSK"/>
          <w:sz w:val="32"/>
          <w:szCs w:val="32"/>
        </w:rPr>
        <w:t xml:space="preserve"> </w:t>
      </w:r>
      <w:r w:rsidR="00EC70B4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(ระบุ</w:t>
      </w:r>
      <w:r w:rsidR="00D920DD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ได้</w:t>
      </w:r>
      <w:r w:rsidR="00EC70B4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ไม่เกิน 5 คำ</w:t>
      </w:r>
      <w:r w:rsidR="00157AA1" w:rsidRPr="00D920DD">
        <w:rPr>
          <w:rFonts w:ascii="TH SarabunPSK" w:hAnsi="TH SarabunPSK" w:cs="TH SarabunPSK"/>
          <w:color w:val="FF0000"/>
          <w:spacing w:val="-8"/>
          <w:sz w:val="32"/>
          <w:szCs w:val="32"/>
          <w:lang w:val="en-GB"/>
        </w:rPr>
        <w:t xml:space="preserve"> </w:t>
      </w:r>
      <w:r w:rsidR="00D920DD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เป็นคำสั้น </w:t>
      </w:r>
      <w:r w:rsidR="00157AA1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ไม่เป็นประโยค </w:t>
      </w:r>
      <w:r w:rsidR="00D920DD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ใช้</w:t>
      </w:r>
      <w:r w:rsidR="00157AA1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เครื่องหมาย </w:t>
      </w:r>
      <w:r w:rsidR="00157AA1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“</w:t>
      </w:r>
      <w:r w:rsidR="00157AA1" w:rsidRPr="00D920DD">
        <w:rPr>
          <w:rFonts w:ascii="TH SarabunPSK" w:hAnsi="TH SarabunPSK" w:cs="TH SarabunPSK"/>
          <w:color w:val="FF0000"/>
          <w:spacing w:val="-8"/>
          <w:sz w:val="32"/>
          <w:szCs w:val="32"/>
        </w:rPr>
        <w:t>,”</w:t>
      </w:r>
      <w:r w:rsidR="00157AA1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 </w:t>
      </w:r>
      <w:r w:rsidR="00D920DD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คั่นเมื่อขึ้น</w:t>
      </w:r>
      <w:r w:rsidR="00157AA1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คำ</w:t>
      </w:r>
      <w:r w:rsidR="00D920DD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ใหม่</w:t>
      </w:r>
      <w:r w:rsidR="00EC70B4" w:rsidRPr="00D920DD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val="en-GB"/>
        </w:rPr>
        <w:t>)</w:t>
      </w:r>
    </w:p>
    <w:p w14:paraId="79D64DF5" w14:textId="77777777" w:rsidR="00FD2293" w:rsidRPr="00D0317B" w:rsidRDefault="00FD2293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0317B">
        <w:rPr>
          <w:rFonts w:ascii="TH SarabunPSK" w:hAnsi="TH SarabunPSK" w:cs="TH SarabunPSK"/>
          <w:sz w:val="32"/>
          <w:szCs w:val="32"/>
        </w:rPr>
        <w:tab/>
      </w:r>
      <w:r w:rsidRPr="00D0317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D0317B">
        <w:rPr>
          <w:rFonts w:ascii="TH SarabunPSK" w:hAnsi="TH SarabunPSK" w:cs="TH SarabunPSK"/>
          <w:sz w:val="32"/>
          <w:szCs w:val="32"/>
        </w:rPr>
        <w:t>TH</w:t>
      </w:r>
      <w:r w:rsidRPr="00D0317B">
        <w:rPr>
          <w:rFonts w:ascii="TH SarabunPSK" w:hAnsi="TH SarabunPSK" w:cs="TH SarabunPSK"/>
          <w:sz w:val="32"/>
          <w:szCs w:val="32"/>
          <w:cs/>
        </w:rPr>
        <w:t>)</w:t>
      </w:r>
      <w:r w:rsidRPr="00D0317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Pr="00D0317B" w:rsidRDefault="00FD2293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0317B">
        <w:rPr>
          <w:rFonts w:ascii="TH SarabunPSK" w:hAnsi="TH SarabunPSK" w:cs="TH SarabunPSK"/>
          <w:sz w:val="32"/>
          <w:szCs w:val="32"/>
        </w:rPr>
        <w:tab/>
      </w:r>
      <w:r w:rsidRPr="00D0317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D0317B">
        <w:rPr>
          <w:rFonts w:ascii="TH SarabunPSK" w:hAnsi="TH SarabunPSK" w:cs="TH SarabunPSK"/>
          <w:sz w:val="32"/>
          <w:szCs w:val="32"/>
        </w:rPr>
        <w:t>EN</w:t>
      </w:r>
      <w:r w:rsidRPr="00D0317B">
        <w:rPr>
          <w:rFonts w:ascii="TH SarabunPSK" w:hAnsi="TH SarabunPSK" w:cs="TH SarabunPSK"/>
          <w:sz w:val="32"/>
          <w:szCs w:val="32"/>
          <w:cs/>
        </w:rPr>
        <w:t>)</w:t>
      </w:r>
      <w:r w:rsidRPr="00D0317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354BFB36" w14:textId="77777777" w:rsidR="0030231F" w:rsidRDefault="0030231F" w:rsidP="00FD2293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3A378BF5" w14:textId="77777777" w:rsidR="00993CB0" w:rsidRDefault="00993CB0" w:rsidP="00FD2293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00011325" w14:textId="77777777" w:rsidR="00993CB0" w:rsidRDefault="00993CB0" w:rsidP="00FD2293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44481D73" w14:textId="77777777" w:rsidR="00993CB0" w:rsidRPr="00E87126" w:rsidRDefault="00993CB0" w:rsidP="00FD2293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2F80DD8D" w14:textId="749F07B1" w:rsidR="00FD2293" w:rsidRPr="00F40C97" w:rsidRDefault="00FD2293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0C9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  <w:r w:rsidR="004E672C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และตัวชี้วัดความสำเร็จ</w:t>
      </w:r>
      <w:r w:rsidR="006D41CD" w:rsidRPr="00F40C97">
        <w:rPr>
          <w:rFonts w:ascii="TH SarabunPSK" w:hAnsi="TH SarabunPSK" w:cs="TH SarabunPSK"/>
          <w:b/>
          <w:bCs/>
          <w:sz w:val="32"/>
          <w:szCs w:val="32"/>
          <w:cs/>
        </w:rPr>
        <w:t>ของแผนงาน</w:t>
      </w:r>
      <w:r w:rsidR="00A7336C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336C" w:rsidRPr="00F40C97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7D90DF53" w14:textId="05FA0CD7" w:rsidR="00212B85" w:rsidRDefault="00FD2293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 w:rsidRPr="00D0317B">
        <w:rPr>
          <w:rFonts w:ascii="TH SarabunPSK" w:hAnsi="TH SarabunPSK" w:cs="TH SarabunPSK"/>
          <w:sz w:val="32"/>
          <w:szCs w:val="32"/>
          <w:cs/>
        </w:rPr>
        <w:t>...</w:t>
      </w:r>
    </w:p>
    <w:p w14:paraId="21F1A5F4" w14:textId="77777777" w:rsidR="00F10516" w:rsidRPr="00E87126" w:rsidRDefault="00F10516" w:rsidP="00F40C9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1077FE57" w14:textId="0910EC0F" w:rsidR="00745ED3" w:rsidRPr="00F40C97" w:rsidRDefault="00745ED3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0C9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. แนวทาง</w:t>
      </w:r>
      <w:r w:rsidR="004E672C" w:rsidRPr="00F40C9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การดำเนินงานเพื่อให้บรรลุเป้าหมาย</w:t>
      </w:r>
      <w:r w:rsidR="00A7336C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336C" w:rsidRPr="00F40C97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66651B5B" w14:textId="2FD2AE7C" w:rsidR="00745ED3" w:rsidRPr="00D0317B" w:rsidRDefault="00745ED3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4F1">
        <w:rPr>
          <w:rFonts w:ascii="TH SarabunPSK" w:hAnsi="TH SarabunPSK" w:cs="TH SarabunPSK" w:hint="cs"/>
          <w:sz w:val="32"/>
          <w:szCs w:val="32"/>
          <w:cs/>
        </w:rPr>
        <w:t>...</w:t>
      </w:r>
      <w:r w:rsidRPr="00D0317B">
        <w:rPr>
          <w:rFonts w:ascii="TH SarabunPSK" w:hAnsi="TH SarabunPSK" w:cs="TH SarabunPSK"/>
          <w:sz w:val="32"/>
          <w:szCs w:val="32"/>
        </w:rPr>
        <w:t>…</w:t>
      </w:r>
    </w:p>
    <w:p w14:paraId="351160FE" w14:textId="77777777" w:rsidR="00EE372F" w:rsidRPr="00E87126" w:rsidRDefault="00EE372F" w:rsidP="00F40C9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44D87FE" w14:textId="5823AADD" w:rsidR="00FD2293" w:rsidRPr="00D0317B" w:rsidRDefault="00745ED3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D2293" w:rsidRPr="00F40C97">
        <w:rPr>
          <w:rFonts w:ascii="TH SarabunPSK" w:hAnsi="TH SarabunPSK" w:cs="TH SarabunPSK"/>
          <w:b/>
          <w:bCs/>
          <w:sz w:val="32"/>
          <w:szCs w:val="32"/>
          <w:cs/>
        </w:rPr>
        <w:t>. ที่มา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และความสำคัญ</w:t>
      </w:r>
      <w:r w:rsidR="00FD2293" w:rsidRPr="00F40C9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D41CD" w:rsidRPr="00F40C97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A7336C"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36C" w:rsidRPr="00F40C97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3D66F88F" w14:textId="407C850B" w:rsidR="00D53EA0" w:rsidRPr="00D0317B" w:rsidRDefault="00D53EA0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4F1">
        <w:rPr>
          <w:rFonts w:ascii="TH SarabunPSK" w:hAnsi="TH SarabunPSK" w:cs="TH SarabunPSK" w:hint="cs"/>
          <w:sz w:val="32"/>
          <w:szCs w:val="32"/>
          <w:cs/>
        </w:rPr>
        <w:t>...</w:t>
      </w:r>
      <w:r w:rsidRPr="00D0317B">
        <w:rPr>
          <w:rFonts w:ascii="TH SarabunPSK" w:hAnsi="TH SarabunPSK" w:cs="TH SarabunPSK"/>
          <w:sz w:val="32"/>
          <w:szCs w:val="32"/>
        </w:rPr>
        <w:t>…</w:t>
      </w:r>
    </w:p>
    <w:p w14:paraId="3DCD745D" w14:textId="77777777" w:rsidR="006D41CD" w:rsidRPr="00E87126" w:rsidRDefault="006D41CD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25A6542" w14:textId="2D72FFA6" w:rsidR="00D53EA0" w:rsidRPr="00F40C97" w:rsidRDefault="00745ED3" w:rsidP="00F40C9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0C9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53EA0" w:rsidRPr="00F40C97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</w:t>
      </w:r>
      <w:r w:rsidR="004F524F" w:rsidRPr="00F40C97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6D41CD" w:rsidRPr="00F40C97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A7336C"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36C" w:rsidRPr="00F40C97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50EB709D" w14:textId="0408C11B" w:rsidR="00D53EA0" w:rsidRPr="00D0317B" w:rsidRDefault="00D53EA0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4F1">
        <w:rPr>
          <w:rFonts w:ascii="TH SarabunPSK" w:hAnsi="TH SarabunPSK" w:cs="TH SarabunPSK" w:hint="cs"/>
          <w:sz w:val="32"/>
          <w:szCs w:val="32"/>
          <w:cs/>
        </w:rPr>
        <w:t>...</w:t>
      </w:r>
      <w:r w:rsidRPr="00D0317B">
        <w:rPr>
          <w:rFonts w:ascii="TH SarabunPSK" w:hAnsi="TH SarabunPSK" w:cs="TH SarabunPSK"/>
          <w:sz w:val="32"/>
          <w:szCs w:val="32"/>
        </w:rPr>
        <w:t>…</w:t>
      </w:r>
    </w:p>
    <w:p w14:paraId="6E137421" w14:textId="77777777" w:rsidR="00E87126" w:rsidRPr="00E87126" w:rsidRDefault="00E87126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14:paraId="0DF5DAD2" w14:textId="2D4C9596" w:rsidR="006D41CD" w:rsidRDefault="0065371E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5371E">
        <w:rPr>
          <w:rFonts w:ascii="TH SarabunPSK" w:hAnsi="TH SarabunPSK" w:cs="TH SarabunPSK"/>
          <w:b/>
          <w:bCs/>
          <w:color w:val="FF0000"/>
          <w:sz w:val="32"/>
          <w:szCs w:val="32"/>
        </w:rPr>
        <w:t>8.</w:t>
      </w:r>
      <w:r w:rsidRPr="0065371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ความสอดคล้องของแผนงานย่อยภายใต้แผนงาน</w:t>
      </w:r>
    </w:p>
    <w:p w14:paraId="56E0F331" w14:textId="49B0019D" w:rsidR="0065371E" w:rsidRPr="0065371E" w:rsidRDefault="0065371E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BFCF82" w14:textId="77777777" w:rsidR="00E87126" w:rsidRPr="00E87126" w:rsidRDefault="00E87126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734C167E" w14:textId="5EE4CE92" w:rsidR="00D53EA0" w:rsidRPr="00F40C97" w:rsidRDefault="0065371E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53EA0" w:rsidRPr="00F40C9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</w:t>
      </w:r>
      <w:r w:rsidR="00782352" w:rsidRPr="00F40C97">
        <w:rPr>
          <w:rFonts w:ascii="TH SarabunPSK" w:hAnsi="TH SarabunPSK" w:cs="TH SarabunPSK"/>
          <w:b/>
          <w:bCs/>
          <w:sz w:val="32"/>
          <w:szCs w:val="32"/>
          <w:cs/>
        </w:rPr>
        <w:t>ของแผนงาน</w:t>
      </w:r>
      <w:r w:rsidR="006A39EF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(เริ่มต้นจากปีงบประมาณนี้)</w:t>
      </w:r>
    </w:p>
    <w:p w14:paraId="5319B26D" w14:textId="7C94BEA1" w:rsidR="00B47144" w:rsidRPr="00D0317B" w:rsidRDefault="00D53EA0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317B">
        <w:rPr>
          <w:rFonts w:ascii="TH SarabunPSK" w:hAnsi="TH SarabunPSK" w:cs="TH SarabunPSK"/>
          <w:sz w:val="32"/>
          <w:szCs w:val="32"/>
        </w:rPr>
        <w:tab/>
      </w:r>
      <w:r w:rsidRPr="00D0317B">
        <w:rPr>
          <w:rFonts w:ascii="TH SarabunPSK" w:hAnsi="TH SarabunPSK" w:cs="TH SarabunPSK"/>
          <w:sz w:val="32"/>
          <w:szCs w:val="32"/>
          <w:cs/>
        </w:rPr>
        <w:t>ระยะเวลาแผน</w:t>
      </w:r>
      <w:r w:rsidR="00335D21" w:rsidRPr="00D031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70B4" w:rsidRPr="00D0317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0317B">
        <w:rPr>
          <w:rFonts w:ascii="TH SarabunPSK" w:hAnsi="TH SarabunPSK" w:cs="TH SarabunPSK"/>
          <w:sz w:val="32"/>
          <w:szCs w:val="32"/>
        </w:rPr>
        <w:t xml:space="preserve">  </w:t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ปี         </w:t>
      </w:r>
    </w:p>
    <w:p w14:paraId="0DB919B7" w14:textId="125B80DB" w:rsidR="00250AFC" w:rsidRPr="00D0317B" w:rsidRDefault="00D53EA0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317B">
        <w:rPr>
          <w:rFonts w:ascii="TH SarabunPSK" w:hAnsi="TH SarabunPSK" w:cs="TH SarabunPSK"/>
          <w:sz w:val="32"/>
          <w:szCs w:val="32"/>
        </w:rPr>
        <w:tab/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วันที่เริ่มต้น </w:t>
      </w:r>
      <w:r w:rsidR="00EC70B4" w:rsidRPr="00D031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วันที่สิ้นสุด  </w:t>
      </w:r>
      <w:r w:rsidR="00EC70B4" w:rsidRPr="00D031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E1DFB"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31F">
        <w:rPr>
          <w:rFonts w:ascii="TH SarabunPSK" w:hAnsi="TH SarabunPSK" w:cs="TH SarabunPSK" w:hint="cs"/>
          <w:sz w:val="32"/>
          <w:szCs w:val="32"/>
          <w:cs/>
        </w:rPr>
        <w:t>(ปีงบประมาณ)</w:t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1C454B" w14:textId="5E25C91C" w:rsidR="00250AFC" w:rsidRPr="00F40C97" w:rsidRDefault="0065371E" w:rsidP="00F40C9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50AFC" w:rsidRPr="00F40C97">
        <w:rPr>
          <w:rFonts w:ascii="TH SarabunPSK" w:hAnsi="TH SarabunPSK" w:cs="TH SarabunPSK"/>
          <w:b/>
          <w:bCs/>
          <w:sz w:val="32"/>
          <w:szCs w:val="32"/>
          <w:cs/>
        </w:rPr>
        <w:t>.1  สถานที่ทำการวิจัย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D0317B" w:rsidRPr="00D0317B" w14:paraId="518FE5D8" w14:textId="77777777" w:rsidTr="00CC2DD2">
        <w:tc>
          <w:tcPr>
            <w:tcW w:w="948" w:type="dxa"/>
          </w:tcPr>
          <w:p w14:paraId="049B107D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D0317B" w:rsidRPr="00D0317B" w14:paraId="5A0A1197" w14:textId="77777777" w:rsidTr="00CC2DD2">
        <w:tc>
          <w:tcPr>
            <w:tcW w:w="948" w:type="dxa"/>
          </w:tcPr>
          <w:p w14:paraId="187161BE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6B9EA3B9" w14:textId="77777777" w:rsidTr="00CC2DD2">
        <w:tc>
          <w:tcPr>
            <w:tcW w:w="948" w:type="dxa"/>
          </w:tcPr>
          <w:p w14:paraId="4F51B15C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D0317B" w14:paraId="49EB0EBE" w14:textId="77777777" w:rsidTr="00CC2DD2">
        <w:tc>
          <w:tcPr>
            <w:tcW w:w="948" w:type="dxa"/>
          </w:tcPr>
          <w:p w14:paraId="3FFBDC8E" w14:textId="77777777" w:rsidR="00250AFC" w:rsidRPr="00D0317B" w:rsidRDefault="00250AFC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Pr="00D0317B" w:rsidRDefault="00250AFC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C5209B" w14:textId="58DD9846" w:rsidR="001B40F4" w:rsidRDefault="00006597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D9EA8A9" w14:textId="77777777" w:rsidR="00993CB0" w:rsidRDefault="00993CB0" w:rsidP="00987AC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6AB9219A" w14:textId="77777777" w:rsidR="00993CB0" w:rsidRDefault="00993CB0" w:rsidP="00987AC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479DB823" w14:textId="4CAD8A63" w:rsidR="00D53EA0" w:rsidRPr="00987ACF" w:rsidRDefault="001B40F4" w:rsidP="00987AC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1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lastRenderedPageBreak/>
        <w:t>9</w:t>
      </w:r>
      <w:r w:rsidR="00250AFC" w:rsidRPr="00987ACF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.2  </w:t>
      </w:r>
      <w:r w:rsidR="000860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ความสอดคล้อง</w:t>
      </w:r>
      <w:r w:rsidR="004E672C" w:rsidRPr="00987ACF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ของแผนงาน และความเชื่อมโยงของแผนงานย่อยภายใต้แผนงาน</w:t>
      </w:r>
      <w:r w:rsidR="00A7336C" w:rsidRPr="00987ACF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A7336C" w:rsidRPr="00987ACF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>(ไม่เกิน 3000 ตัวอักษร)</w:t>
      </w:r>
    </w:p>
    <w:p w14:paraId="4B0ADAE9" w14:textId="0B016841" w:rsidR="00B47144" w:rsidRPr="00D0317B" w:rsidRDefault="00B47144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 w:rsidRPr="00D0317B">
        <w:rPr>
          <w:rFonts w:ascii="TH SarabunPSK" w:hAnsi="TH SarabunPSK" w:cs="TH SarabunPSK"/>
          <w:sz w:val="32"/>
          <w:szCs w:val="32"/>
          <w:cs/>
        </w:rPr>
        <w:t>...</w:t>
      </w:r>
    </w:p>
    <w:p w14:paraId="5E609BEB" w14:textId="5B404785" w:rsidR="00D53EA0" w:rsidRPr="00F40C97" w:rsidRDefault="00D53EA0" w:rsidP="00987A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317B">
        <w:rPr>
          <w:rFonts w:ascii="TH SarabunPSK" w:hAnsi="TH SarabunPSK" w:cs="TH SarabunPSK"/>
          <w:sz w:val="32"/>
          <w:szCs w:val="32"/>
        </w:rPr>
        <w:tab/>
      </w:r>
      <w:r w:rsidR="001B40F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50AFC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.3  </w:t>
      </w:r>
      <w:r w:rsidR="008743D5" w:rsidRPr="00F40C97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กิจกรรมของแผนงาน</w:t>
      </w:r>
    </w:p>
    <w:tbl>
      <w:tblPr>
        <w:tblStyle w:val="2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1080"/>
        <w:gridCol w:w="743"/>
        <w:gridCol w:w="427"/>
        <w:gridCol w:w="577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503"/>
        <w:gridCol w:w="1148"/>
        <w:gridCol w:w="720"/>
      </w:tblGrid>
      <w:tr w:rsidR="0030231F" w:rsidRPr="00D0317B" w14:paraId="773FEE7A" w14:textId="42521EEC" w:rsidTr="005C7672">
        <w:trPr>
          <w:cantSplit/>
          <w:trHeight w:val="1134"/>
        </w:trPr>
        <w:tc>
          <w:tcPr>
            <w:tcW w:w="450" w:type="dxa"/>
            <w:hideMark/>
          </w:tcPr>
          <w:p w14:paraId="7A46C8EA" w14:textId="77777777" w:rsidR="0030231F" w:rsidRPr="00D0317B" w:rsidRDefault="0030231F" w:rsidP="00B471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</w:t>
            </w:r>
          </w:p>
          <w:p w14:paraId="21DE4C29" w14:textId="576289A1" w:rsidR="0030231F" w:rsidRPr="00D0317B" w:rsidRDefault="0030231F" w:rsidP="00B4714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ดับที่</w:t>
            </w:r>
          </w:p>
        </w:tc>
        <w:tc>
          <w:tcPr>
            <w:tcW w:w="1080" w:type="dxa"/>
          </w:tcPr>
          <w:p w14:paraId="5AF47CC6" w14:textId="6F9B065D" w:rsidR="0030231F" w:rsidRPr="005C7672" w:rsidRDefault="0030231F" w:rsidP="0030231F">
            <w:pPr>
              <w:rPr>
                <w:rFonts w:ascii="TH SarabunPSK" w:eastAsia="Times New Roman" w:hAnsi="TH SarabunPSK" w:cs="TH SarabunPSK"/>
                <w:b/>
                <w:bCs/>
                <w:spacing w:val="-10"/>
                <w:sz w:val="24"/>
                <w:szCs w:val="24"/>
                <w:cs/>
              </w:rPr>
            </w:pPr>
            <w:r w:rsidRPr="005C7672"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743" w:type="dxa"/>
            <w:hideMark/>
          </w:tcPr>
          <w:p w14:paraId="681C84C7" w14:textId="648EF25B" w:rsidR="0030231F" w:rsidRPr="005C7672" w:rsidRDefault="0030231F" w:rsidP="00B4714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5C7672">
              <w:rPr>
                <w:rFonts w:ascii="TH SarabunPSK" w:eastAsia="Times New Roman" w:hAnsi="TH SarabunPSK" w:cs="TH SarabunPSK"/>
                <w:b/>
                <w:bCs/>
                <w:spacing w:val="-6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427" w:type="dxa"/>
            <w:textDirection w:val="btLr"/>
            <w:hideMark/>
          </w:tcPr>
          <w:p w14:paraId="291EB5DD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77" w:type="dxa"/>
            <w:textDirection w:val="btLr"/>
            <w:hideMark/>
          </w:tcPr>
          <w:p w14:paraId="1A33A486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03" w:type="dxa"/>
            <w:textDirection w:val="btLr"/>
            <w:hideMark/>
          </w:tcPr>
          <w:p w14:paraId="636AFC45" w14:textId="77777777" w:rsidR="0030231F" w:rsidRPr="00D0317B" w:rsidRDefault="0030231F" w:rsidP="00B47144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031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148" w:type="dxa"/>
            <w:hideMark/>
          </w:tcPr>
          <w:p w14:paraId="1A5CDABB" w14:textId="77777777" w:rsidR="0030231F" w:rsidRPr="005C7672" w:rsidRDefault="0030231F" w:rsidP="00B4714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5C7672">
              <w:rPr>
                <w:rFonts w:ascii="TH SarabunPSK" w:eastAsia="Times New Roman" w:hAnsi="TH SarabunPSK" w:cs="TH SarabunPSK"/>
                <w:b/>
                <w:bCs/>
                <w:spacing w:val="-4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720" w:type="dxa"/>
          </w:tcPr>
          <w:p w14:paraId="63792A3C" w14:textId="3B1B3DA9" w:rsidR="0030231F" w:rsidRPr="005C7672" w:rsidRDefault="0030231F" w:rsidP="00B4714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16"/>
                <w:sz w:val="24"/>
                <w:szCs w:val="24"/>
                <w:cs/>
              </w:rPr>
            </w:pPr>
            <w:r w:rsidRPr="005C7672">
              <w:rPr>
                <w:rFonts w:ascii="TH SarabunPSK" w:eastAsia="Times New Roman" w:hAnsi="TH SarabunPSK" w:cs="TH SarabunPSK"/>
                <w:b/>
                <w:bCs/>
                <w:spacing w:val="-16"/>
                <w:sz w:val="24"/>
                <w:szCs w:val="24"/>
                <w:cs/>
              </w:rPr>
              <w:t>ผลผลิต</w:t>
            </w:r>
          </w:p>
        </w:tc>
      </w:tr>
      <w:tr w:rsidR="0030231F" w:rsidRPr="00D0317B" w14:paraId="406E31FB" w14:textId="3A562C38" w:rsidTr="005C7672">
        <w:trPr>
          <w:cantSplit/>
          <w:trHeight w:val="290"/>
        </w:trPr>
        <w:tc>
          <w:tcPr>
            <w:tcW w:w="450" w:type="dxa"/>
            <w:hideMark/>
          </w:tcPr>
          <w:p w14:paraId="6AACC783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9BED89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14:paraId="016EDCE9" w14:textId="7063B176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151D94D7" w14:textId="656D4AFC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hideMark/>
          </w:tcPr>
          <w:p w14:paraId="2AE3A671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E8857DE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hideMark/>
          </w:tcPr>
          <w:p w14:paraId="4F9FCAA5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6EB33D1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30231F" w:rsidRPr="00D0317B" w14:paraId="517867DC" w14:textId="582F99BD" w:rsidTr="005C7672">
        <w:trPr>
          <w:cantSplit/>
          <w:trHeight w:val="293"/>
        </w:trPr>
        <w:tc>
          <w:tcPr>
            <w:tcW w:w="450" w:type="dxa"/>
            <w:hideMark/>
          </w:tcPr>
          <w:p w14:paraId="5E804179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7B6217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14:paraId="795CB03F" w14:textId="67F4695F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73E2534D" w14:textId="0BC18229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  <w:hideMark/>
          </w:tcPr>
          <w:p w14:paraId="4CA298E6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E22D3C8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hideMark/>
          </w:tcPr>
          <w:p w14:paraId="39236411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29C612" w14:textId="77777777" w:rsidR="0030231F" w:rsidRPr="00D0317B" w:rsidRDefault="0030231F" w:rsidP="00B4714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7D8F0455" w14:textId="77777777" w:rsidR="00625975" w:rsidRDefault="00625975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D444B1" w14:textId="373A7E9C" w:rsidR="00D35374" w:rsidRPr="00F40C97" w:rsidRDefault="001B40F4" w:rsidP="00F40C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35374" w:rsidRPr="00F40C9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งบประมาณของแผนงาน</w:t>
      </w:r>
    </w:p>
    <w:p w14:paraId="0E5C3CC1" w14:textId="7B72CA3B" w:rsidR="00D35374" w:rsidRPr="00D0317B" w:rsidRDefault="00D35374" w:rsidP="00F40C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AFC" w:rsidRPr="00D0317B">
        <w:rPr>
          <w:rFonts w:ascii="TH SarabunPSK" w:hAnsi="TH SarabunPSK" w:cs="TH SarabunPSK"/>
          <w:sz w:val="32"/>
          <w:szCs w:val="32"/>
        </w:rPr>
        <w:tab/>
      </w:r>
      <w:r w:rsidR="001B40F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0C9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40C97"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แสดงรายละเอียดประมาณการงบประมาณตลอดแผนงาน</w:t>
      </w:r>
      <w:r w:rsidRPr="00D0317B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(กรณีของบประมาณเป็นแผนงานต่อเนื่อง ระยะเวลาดำเนินการวิจัยมากกว่า </w:t>
      </w:r>
      <w:r w:rsidRPr="00D0317B">
        <w:rPr>
          <w:rFonts w:ascii="TH SarabunPSK" w:hAnsi="TH SarabunPSK" w:cs="TH SarabunPSK"/>
          <w:sz w:val="32"/>
          <w:szCs w:val="32"/>
        </w:rPr>
        <w:t xml:space="preserve">1 </w:t>
      </w:r>
      <w:r w:rsidRPr="00D0317B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3038"/>
      </w:tblGrid>
      <w:tr w:rsidR="00D0317B" w:rsidRPr="00D0317B" w14:paraId="6251ADA0" w14:textId="77777777" w:rsidTr="00B43B71">
        <w:tc>
          <w:tcPr>
            <w:tcW w:w="959" w:type="dxa"/>
          </w:tcPr>
          <w:p w14:paraId="301FF751" w14:textId="39A43F64" w:rsidR="00E26234" w:rsidRPr="00D0317B" w:rsidRDefault="00E26234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D0317B" w:rsidRDefault="00E26234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B43B71"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0F937767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3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D0317B" w:rsidRPr="00D0317B" w14:paraId="414AB678" w14:textId="77777777" w:rsidTr="00B43B71">
        <w:tc>
          <w:tcPr>
            <w:tcW w:w="959" w:type="dxa"/>
          </w:tcPr>
          <w:p w14:paraId="727ED0ED" w14:textId="368B74CF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2FA7D57B" w14:textId="77777777" w:rsidTr="00B43B71">
        <w:tc>
          <w:tcPr>
            <w:tcW w:w="959" w:type="dxa"/>
          </w:tcPr>
          <w:p w14:paraId="6A46ECC3" w14:textId="1F0CF40E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7BE8038F" w14:textId="77777777" w:rsidTr="00B43B71">
        <w:tc>
          <w:tcPr>
            <w:tcW w:w="959" w:type="dxa"/>
          </w:tcPr>
          <w:p w14:paraId="54B59418" w14:textId="4EFB822B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Pr="00D0317B" w:rsidRDefault="00E26234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17B" w:rsidRPr="00D0317B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Pr="00D0317B" w:rsidRDefault="00B43B71" w:rsidP="00F40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17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Pr="00D0317B" w:rsidRDefault="00B43B71" w:rsidP="00F40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EE4703" w14:textId="77777777" w:rsidR="00D35374" w:rsidRPr="00F10516" w:rsidRDefault="00D35374" w:rsidP="00D35374">
      <w:pPr>
        <w:spacing w:after="0"/>
        <w:jc w:val="thaiDistribute"/>
        <w:rPr>
          <w:rFonts w:ascii="TH SarabunPSK" w:hAnsi="TH SarabunPSK" w:cs="TH SarabunPSK"/>
          <w:sz w:val="8"/>
          <w:szCs w:val="8"/>
        </w:rPr>
      </w:pPr>
      <w:r w:rsidRPr="00D03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317B">
        <w:rPr>
          <w:rFonts w:ascii="TH SarabunPSK" w:hAnsi="TH SarabunPSK" w:cs="TH SarabunPSK"/>
          <w:sz w:val="32"/>
          <w:szCs w:val="32"/>
        </w:rPr>
        <w:tab/>
      </w:r>
    </w:p>
    <w:p w14:paraId="33404365" w14:textId="5D345B58" w:rsidR="00AE3E9C" w:rsidRDefault="005B2EE9" w:rsidP="0062227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35374" w:rsidRPr="00F40C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5374" w:rsidRPr="00F40C9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5374" w:rsidRPr="00F4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  <w:r w:rsidR="00AE3E9C" w:rsidRPr="00F40C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980430" w14:textId="77777777" w:rsidR="00F40C97" w:rsidRPr="00433524" w:rsidRDefault="00F40C97" w:rsidP="00F10516">
      <w:pPr>
        <w:spacing w:after="0" w:line="240" w:lineRule="auto"/>
        <w:ind w:left="1166" w:hanging="72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>(จัดทำรายละเอียด(</w:t>
      </w:r>
      <w:r w:rsidRPr="00433524">
        <w:rPr>
          <w:rFonts w:ascii="TH Sarabun New" w:hAnsi="TH Sarabun New" w:cs="TH Sarabun New"/>
          <w:color w:val="FF0000"/>
          <w:sz w:val="32"/>
          <w:szCs w:val="32"/>
          <w:cs/>
        </w:rPr>
        <w:t>แตกตัวคูณ</w:t>
      </w: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</w:t>
      </w:r>
      <w:r w:rsidRPr="00433524">
        <w:rPr>
          <w:rFonts w:ascii="TH Sarabun New" w:hAnsi="TH Sarabun New" w:cs="TH Sarabun New"/>
          <w:color w:val="FF0000"/>
          <w:sz w:val="32"/>
          <w:szCs w:val="32"/>
          <w:cs/>
        </w:rPr>
        <w:t>งบประมาณในหมวดต่างๆ</w:t>
      </w: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โดยใช้อัตราตามระเบียบที่กระทรวงการคลังกำหนด)</w:t>
      </w:r>
    </w:p>
    <w:p w14:paraId="32E56607" w14:textId="77777777" w:rsidR="00F40C97" w:rsidRPr="00F33EC3" w:rsidRDefault="00F40C97" w:rsidP="00622278">
      <w:pPr>
        <w:spacing w:after="0" w:line="240" w:lineRule="auto"/>
        <w:ind w:left="1162" w:hanging="68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724"/>
        <w:gridCol w:w="2679"/>
        <w:gridCol w:w="5103"/>
        <w:gridCol w:w="1985"/>
      </w:tblGrid>
      <w:tr w:rsidR="00F40C97" w:rsidRPr="00625975" w14:paraId="3FEEDA44" w14:textId="77777777" w:rsidTr="009D1AB1">
        <w:trPr>
          <w:tblHeader/>
        </w:trPr>
        <w:tc>
          <w:tcPr>
            <w:tcW w:w="724" w:type="dxa"/>
          </w:tcPr>
          <w:p w14:paraId="2587E40D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9" w:type="dxa"/>
          </w:tcPr>
          <w:p w14:paraId="69448177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103" w:type="dxa"/>
          </w:tcPr>
          <w:p w14:paraId="04279BA9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</w:tcPr>
          <w:p w14:paraId="7E8B454F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F40C97" w:rsidRPr="00625975" w14:paraId="53C59042" w14:textId="77777777" w:rsidTr="009D1AB1">
        <w:tc>
          <w:tcPr>
            <w:tcW w:w="724" w:type="dxa"/>
          </w:tcPr>
          <w:p w14:paraId="49383234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9" w:type="dxa"/>
          </w:tcPr>
          <w:p w14:paraId="0BEAC405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136297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</w:tcPr>
          <w:p w14:paraId="486EA019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985" w:type="dxa"/>
          </w:tcPr>
          <w:p w14:paraId="5700C655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0C97" w:rsidRPr="00625975" w14:paraId="740615FF" w14:textId="77777777" w:rsidTr="00F10516">
        <w:trPr>
          <w:trHeight w:val="431"/>
        </w:trPr>
        <w:tc>
          <w:tcPr>
            <w:tcW w:w="724" w:type="dxa"/>
          </w:tcPr>
          <w:p w14:paraId="5D3C0499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2597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</w:tcPr>
          <w:p w14:paraId="62894C81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43243848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</w:tcPr>
          <w:p w14:paraId="2CBD3FBE" w14:textId="5EBB7B0E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ค่าตอบแทนปฏิบัติงานนอกเวลาราชการ </w:t>
            </w:r>
          </w:p>
        </w:tc>
        <w:tc>
          <w:tcPr>
            <w:tcW w:w="1985" w:type="dxa"/>
          </w:tcPr>
          <w:p w14:paraId="734332F0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6ABBBC60" w14:textId="77777777" w:rsidTr="009D1AB1">
        <w:tc>
          <w:tcPr>
            <w:tcW w:w="724" w:type="dxa"/>
          </w:tcPr>
          <w:p w14:paraId="2886DEBC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79" w:type="dxa"/>
          </w:tcPr>
          <w:p w14:paraId="591B98F4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151143904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</w:tcPr>
          <w:p w14:paraId="12C7AD7F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985" w:type="dxa"/>
          </w:tcPr>
          <w:p w14:paraId="1157A759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0C97" w:rsidRPr="00625975" w14:paraId="1B6B0E70" w14:textId="77777777" w:rsidTr="00F10516">
        <w:trPr>
          <w:trHeight w:val="368"/>
        </w:trPr>
        <w:tc>
          <w:tcPr>
            <w:tcW w:w="724" w:type="dxa"/>
          </w:tcPr>
          <w:p w14:paraId="3F368DCF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2597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</w:tcPr>
          <w:p w14:paraId="2AEB1D5C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19754778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</w:tcPr>
          <w:p w14:paraId="7843CC2F" w14:textId="0DB5F3B4" w:rsidR="00F40C97" w:rsidRPr="00F10516" w:rsidRDefault="00F40C97" w:rsidP="00C85093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  <w:r w:rsidR="00C850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ที่พัก</w:t>
            </w:r>
            <w:r w:rsidR="00C850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F33EC3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</w:t>
            </w: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พาหนะ </w:t>
            </w:r>
          </w:p>
        </w:tc>
        <w:tc>
          <w:tcPr>
            <w:tcW w:w="1985" w:type="dxa"/>
          </w:tcPr>
          <w:p w14:paraId="5BFD31C4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4609F8B7" w14:textId="77777777" w:rsidTr="00F10516">
        <w:trPr>
          <w:trHeight w:val="332"/>
        </w:trPr>
        <w:tc>
          <w:tcPr>
            <w:tcW w:w="724" w:type="dxa"/>
            <w:tcBorders>
              <w:bottom w:val="nil"/>
            </w:tcBorders>
          </w:tcPr>
          <w:p w14:paraId="05F74D47" w14:textId="102F68EB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33EC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</w:tcPr>
          <w:p w14:paraId="7B5C4626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46644619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</w:tcPr>
          <w:p w14:paraId="05544973" w14:textId="02BC5C74" w:rsidR="00466BB7" w:rsidRPr="00F10516" w:rsidRDefault="00F40C97" w:rsidP="00D8383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 </w:t>
            </w:r>
          </w:p>
        </w:tc>
        <w:tc>
          <w:tcPr>
            <w:tcW w:w="1985" w:type="dxa"/>
          </w:tcPr>
          <w:p w14:paraId="0D92711C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4B40F713" w14:textId="77777777" w:rsidTr="00174251">
        <w:trPr>
          <w:trHeight w:val="332"/>
        </w:trPr>
        <w:tc>
          <w:tcPr>
            <w:tcW w:w="724" w:type="dxa"/>
          </w:tcPr>
          <w:p w14:paraId="00C0E7B3" w14:textId="63E2110E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33EC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</w:tcPr>
          <w:p w14:paraId="0385746E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04772368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</w:tcPr>
          <w:p w14:paraId="47C50DF2" w14:textId="1EA071E2" w:rsidR="00F40C97" w:rsidRPr="00292F24" w:rsidRDefault="00F40C97" w:rsidP="00F1051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ค่าใช้จ่ายในการสัมมนาฝึกอบรม</w:t>
            </w:r>
          </w:p>
        </w:tc>
        <w:tc>
          <w:tcPr>
            <w:tcW w:w="1985" w:type="dxa"/>
          </w:tcPr>
          <w:p w14:paraId="6DB4C6F1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5C06165E" w14:textId="77777777" w:rsidTr="00174251">
        <w:trPr>
          <w:trHeight w:val="323"/>
        </w:trPr>
        <w:tc>
          <w:tcPr>
            <w:tcW w:w="724" w:type="dxa"/>
          </w:tcPr>
          <w:p w14:paraId="1653608F" w14:textId="2DD527E3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33EC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9" w:type="dxa"/>
          </w:tcPr>
          <w:p w14:paraId="17ABFA76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8086685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</w:tcPr>
          <w:p w14:paraId="0AADACA1" w14:textId="6665E9B5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ค่าโฆษณาและเผยแพร่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43C447DF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3D8976B0" w14:textId="77777777" w:rsidTr="009D1AB1">
        <w:tc>
          <w:tcPr>
            <w:tcW w:w="724" w:type="dxa"/>
          </w:tcPr>
          <w:p w14:paraId="7095049D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</w:tcPr>
          <w:p w14:paraId="1FDEED87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164284281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464B1C80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985" w:type="dxa"/>
          </w:tcPr>
          <w:p w14:paraId="4A9126C7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58ED" w:rsidRPr="00625975" w14:paraId="28619228" w14:textId="77777777" w:rsidTr="002F1A58">
        <w:trPr>
          <w:trHeight w:val="440"/>
        </w:trPr>
        <w:tc>
          <w:tcPr>
            <w:tcW w:w="724" w:type="dxa"/>
          </w:tcPr>
          <w:p w14:paraId="4B279B77" w14:textId="6C403772" w:rsidR="002958ED" w:rsidRPr="00625975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9" w:type="dxa"/>
          </w:tcPr>
          <w:p w14:paraId="4983FE25" w14:textId="77777777" w:rsidR="002958ED" w:rsidRPr="00625975" w:rsidRDefault="009F3F41" w:rsidP="002F1A5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65126129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67B9AA14" w14:textId="77777777" w:rsidR="002958ED" w:rsidRPr="005C283B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1985" w:type="dxa"/>
          </w:tcPr>
          <w:p w14:paraId="58BEBCE5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8ED" w:rsidRPr="00625975" w14:paraId="25EBB0B6" w14:textId="77777777" w:rsidTr="002F1A58">
        <w:trPr>
          <w:trHeight w:val="359"/>
        </w:trPr>
        <w:tc>
          <w:tcPr>
            <w:tcW w:w="724" w:type="dxa"/>
          </w:tcPr>
          <w:p w14:paraId="6858A1F5" w14:textId="5A08A83C" w:rsidR="002958ED" w:rsidRPr="00625975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</w:tcPr>
          <w:p w14:paraId="2B4A2B5E" w14:textId="77777777" w:rsidR="002958ED" w:rsidRPr="00625975" w:rsidRDefault="009F3F41" w:rsidP="002F1A5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29317170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576E762F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และการแพทย์</w:t>
            </w:r>
          </w:p>
        </w:tc>
        <w:tc>
          <w:tcPr>
            <w:tcW w:w="1985" w:type="dxa"/>
          </w:tcPr>
          <w:p w14:paraId="43B8DC64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8ED" w:rsidRPr="00625975" w14:paraId="74A2D110" w14:textId="77777777" w:rsidTr="002F1A58">
        <w:trPr>
          <w:trHeight w:val="431"/>
        </w:trPr>
        <w:tc>
          <w:tcPr>
            <w:tcW w:w="724" w:type="dxa"/>
          </w:tcPr>
          <w:p w14:paraId="3525F199" w14:textId="1CE3811D" w:rsidR="002958ED" w:rsidRPr="005C283B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</w:tcPr>
          <w:p w14:paraId="0BB2485C" w14:textId="77777777" w:rsidR="002958ED" w:rsidRDefault="009F3F41" w:rsidP="002F1A58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57323407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518EB9BA" w14:textId="77777777" w:rsidR="002958ED" w:rsidRPr="00192DE3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985" w:type="dxa"/>
          </w:tcPr>
          <w:p w14:paraId="6B77F946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58ED" w:rsidRPr="00625975" w14:paraId="44A28C22" w14:textId="77777777" w:rsidTr="002F1A58">
        <w:trPr>
          <w:trHeight w:val="449"/>
        </w:trPr>
        <w:tc>
          <w:tcPr>
            <w:tcW w:w="724" w:type="dxa"/>
          </w:tcPr>
          <w:p w14:paraId="6E6402B1" w14:textId="5DDDD300" w:rsidR="002958ED" w:rsidRPr="005C283B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283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9" w:type="dxa"/>
          </w:tcPr>
          <w:p w14:paraId="0DC84155" w14:textId="77777777" w:rsidR="002958ED" w:rsidRDefault="009F3F41" w:rsidP="002F1A58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69900254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567F0543" w14:textId="77777777" w:rsidR="002958ED" w:rsidRPr="00192DE3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วัสดุงานบ้านงานครัว </w:t>
            </w:r>
          </w:p>
        </w:tc>
        <w:tc>
          <w:tcPr>
            <w:tcW w:w="1985" w:type="dxa"/>
          </w:tcPr>
          <w:p w14:paraId="61F9BBB2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58ED" w:rsidRPr="00625975" w14:paraId="087BA5EB" w14:textId="77777777" w:rsidTr="002F1A58">
        <w:trPr>
          <w:trHeight w:val="710"/>
        </w:trPr>
        <w:tc>
          <w:tcPr>
            <w:tcW w:w="724" w:type="dxa"/>
          </w:tcPr>
          <w:p w14:paraId="0F773473" w14:textId="3C784459" w:rsidR="002958ED" w:rsidRPr="00625975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9" w:type="dxa"/>
          </w:tcPr>
          <w:p w14:paraId="6B23E768" w14:textId="77777777" w:rsidR="002958ED" w:rsidRPr="00625975" w:rsidRDefault="009F3F41" w:rsidP="002F1A5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89077533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5B71737F" w14:textId="77777777" w:rsidR="002958ED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โฆษณาและเผยแพร่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68AC93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(สำหรับเผยแพร่ผลงานวิจัยภายใต้โครงการ)</w:t>
            </w:r>
          </w:p>
        </w:tc>
        <w:tc>
          <w:tcPr>
            <w:tcW w:w="1985" w:type="dxa"/>
          </w:tcPr>
          <w:p w14:paraId="0CB14A4A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8ED" w:rsidRPr="00625975" w14:paraId="599AA5EB" w14:textId="77777777" w:rsidTr="002F1A58">
        <w:trPr>
          <w:trHeight w:val="1061"/>
        </w:trPr>
        <w:tc>
          <w:tcPr>
            <w:tcW w:w="724" w:type="dxa"/>
          </w:tcPr>
          <w:p w14:paraId="6B990A0C" w14:textId="5455E051" w:rsidR="002958ED" w:rsidRPr="00625975" w:rsidRDefault="002958ED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9" w:type="dxa"/>
          </w:tcPr>
          <w:p w14:paraId="6923700F" w14:textId="77777777" w:rsidR="002958ED" w:rsidRPr="00625975" w:rsidRDefault="009F3F41" w:rsidP="002F1A5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7653671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958ED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0F8ED97A" w14:textId="77777777" w:rsidR="002958ED" w:rsidRPr="00625975" w:rsidRDefault="002958ED" w:rsidP="002F1A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ค่าวัสดุเชื่อเพลิงและหล่อลื่น</w:t>
            </w:r>
          </w:p>
          <w:p w14:paraId="7639D19E" w14:textId="77777777" w:rsidR="002958ED" w:rsidRPr="00F10516" w:rsidRDefault="002958ED" w:rsidP="002F1A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ระบุสำหรับเป็นค่าน้ำมันสำหรับเครื่องจักรกลทางการเกษตร เช่น เครื่องตัดหญ้า เครื่องสูบน้ำ ฯลฯ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232B925C" w14:textId="77777777" w:rsidR="002958ED" w:rsidRPr="00625975" w:rsidRDefault="002958ED" w:rsidP="002F1A58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57207167" w14:textId="77777777" w:rsidTr="00174251">
        <w:trPr>
          <w:trHeight w:val="710"/>
        </w:trPr>
        <w:tc>
          <w:tcPr>
            <w:tcW w:w="724" w:type="dxa"/>
          </w:tcPr>
          <w:p w14:paraId="5D9B01F9" w14:textId="6543D9DC" w:rsidR="00F40C97" w:rsidRPr="00625975" w:rsidRDefault="00F40C97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25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79" w:type="dxa"/>
          </w:tcPr>
          <w:p w14:paraId="1EA7849A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18820802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5984E9CB" w14:textId="77777777" w:rsidR="00466BB7" w:rsidRPr="00625975" w:rsidRDefault="00466BB7" w:rsidP="00466BB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14:paraId="4F6B0E76" w14:textId="14B2AA80" w:rsidR="00F40C97" w:rsidRPr="00F10516" w:rsidRDefault="00466BB7" w:rsidP="00466B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(ระบุรายการ ราคาต่อหน่วย และจำนวน)</w:t>
            </w:r>
          </w:p>
        </w:tc>
        <w:tc>
          <w:tcPr>
            <w:tcW w:w="1985" w:type="dxa"/>
          </w:tcPr>
          <w:p w14:paraId="5916B4BC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26CD6A38" w14:textId="77777777" w:rsidTr="00174251">
        <w:trPr>
          <w:trHeight w:val="431"/>
        </w:trPr>
        <w:tc>
          <w:tcPr>
            <w:tcW w:w="724" w:type="dxa"/>
          </w:tcPr>
          <w:p w14:paraId="7B468680" w14:textId="4871D6F6" w:rsidR="00F40C97" w:rsidRPr="00625975" w:rsidRDefault="00F40C97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79" w:type="dxa"/>
          </w:tcPr>
          <w:p w14:paraId="5BA2D50F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08090711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43E5693A" w14:textId="7E5EA745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ค่าวัสดุหนังสือ วารสาร และตำรา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524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4335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ใช้ในโครงการเท่านั้น</w:t>
            </w:r>
            <w:r w:rsidRPr="004335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5302A053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46350283" w14:textId="77777777" w:rsidTr="00174251">
        <w:trPr>
          <w:trHeight w:val="440"/>
        </w:trPr>
        <w:tc>
          <w:tcPr>
            <w:tcW w:w="724" w:type="dxa"/>
          </w:tcPr>
          <w:p w14:paraId="3170A68F" w14:textId="71F85795" w:rsidR="00F40C97" w:rsidRPr="00625975" w:rsidRDefault="00F40C97" w:rsidP="00893AE6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3AE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79" w:type="dxa"/>
          </w:tcPr>
          <w:p w14:paraId="49B288FA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203302165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</w:tcPr>
          <w:p w14:paraId="164F8F2D" w14:textId="1A0CBA5A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985" w:type="dxa"/>
          </w:tcPr>
          <w:p w14:paraId="053465E0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C97" w:rsidRPr="00625975" w14:paraId="665C5177" w14:textId="77777777" w:rsidTr="009D1AB1">
        <w:tc>
          <w:tcPr>
            <w:tcW w:w="724" w:type="dxa"/>
          </w:tcPr>
          <w:p w14:paraId="56BA01A7" w14:textId="77777777" w:rsidR="00F40C97" w:rsidRPr="00CE387F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79" w:type="dxa"/>
          </w:tcPr>
          <w:p w14:paraId="38DE3724" w14:textId="77777777" w:rsidR="00F40C97" w:rsidRPr="00625975" w:rsidRDefault="009F3F41" w:rsidP="00F40C97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54599495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40C97" w:rsidRPr="0062597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งบลงทุน : ครุภัณฑ์</w:t>
                </w:r>
              </w:sdtContent>
            </w:sdt>
          </w:p>
        </w:tc>
        <w:tc>
          <w:tcPr>
            <w:tcW w:w="5103" w:type="dxa"/>
          </w:tcPr>
          <w:p w14:paraId="3FF620E4" w14:textId="77777777" w:rsidR="00F40C97" w:rsidRPr="00404760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404760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ระบุรายการครุภัณฑ์</w:t>
            </w:r>
            <w:r w:rsidRPr="00404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760">
              <w:rPr>
                <w:rFonts w:ascii="TH SarabunPSK" w:hAnsi="TH SarabunPSK" w:cs="TH SarabunPSK" w:hint="cs"/>
                <w:color w:val="FF0000"/>
                <w:spacing w:val="-14"/>
                <w:sz w:val="32"/>
                <w:szCs w:val="32"/>
                <w:cs/>
              </w:rPr>
              <w:t>(</w:t>
            </w:r>
            <w:r w:rsidRPr="00404760"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>ใช้สำหรับงานวิจัยภายใต้โครงการ</w:t>
            </w:r>
            <w:r w:rsidRPr="00404760">
              <w:rPr>
                <w:rFonts w:ascii="TH SarabunPSK" w:hAnsi="TH SarabunPSK" w:cs="TH SarabunPSK" w:hint="cs"/>
                <w:color w:val="FF0000"/>
                <w:spacing w:val="-14"/>
                <w:sz w:val="32"/>
                <w:szCs w:val="32"/>
                <w:cs/>
              </w:rPr>
              <w:t>เท่านั้น)</w:t>
            </w:r>
          </w:p>
          <w:p w14:paraId="6058A93C" w14:textId="211361AF" w:rsidR="00F40C97" w:rsidRPr="00404760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04760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(ต้องสอดคล้องกับเหตุผลความจำเป็นในการจัดซื้อครุภัณฑ์ ตามข้อ </w:t>
            </w:r>
            <w:r w:rsidR="00B30A8D" w:rsidRPr="0040476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</w:t>
            </w:r>
            <w:r w:rsidRPr="0040476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.3</w:t>
            </w:r>
            <w:r w:rsidRPr="00404760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1985" w:type="dxa"/>
          </w:tcPr>
          <w:p w14:paraId="44615DE7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0C97" w:rsidRPr="00625975" w14:paraId="3FF1EC9B" w14:textId="77777777" w:rsidTr="009D1AB1">
        <w:tc>
          <w:tcPr>
            <w:tcW w:w="8506" w:type="dxa"/>
            <w:gridSpan w:val="3"/>
          </w:tcPr>
          <w:p w14:paraId="7EAE274E" w14:textId="77777777" w:rsidR="00F40C97" w:rsidRPr="00625975" w:rsidRDefault="00F40C97" w:rsidP="00F40C97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985" w:type="dxa"/>
          </w:tcPr>
          <w:p w14:paraId="7A26DCCF" w14:textId="77777777" w:rsidR="00F40C97" w:rsidRPr="00625975" w:rsidRDefault="00F40C97" w:rsidP="00F40C97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4AF25A" w14:textId="77777777" w:rsidR="00993CB0" w:rsidRDefault="00993CB0" w:rsidP="00292F24">
      <w:pPr>
        <w:spacing w:after="0" w:line="240" w:lineRule="auto"/>
        <w:ind w:left="35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620BA9" w14:textId="5980B4D8" w:rsidR="00EE372F" w:rsidRPr="00622278" w:rsidRDefault="005B2EE9" w:rsidP="00292F24">
      <w:pPr>
        <w:spacing w:after="0" w:line="240" w:lineRule="auto"/>
        <w:ind w:left="35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35374" w:rsidRPr="00622278">
        <w:rPr>
          <w:rFonts w:ascii="TH SarabunPSK" w:hAnsi="TH SarabunPSK" w:cs="TH SarabunPSK"/>
          <w:b/>
          <w:bCs/>
          <w:sz w:val="32"/>
          <w:szCs w:val="32"/>
          <w:cs/>
        </w:rPr>
        <w:t xml:space="preserve">.3 เหตุผลความจำเป็นในการจัดซื้อครุภัณฑ์ </w:t>
      </w:r>
    </w:p>
    <w:p w14:paraId="5E3D00B1" w14:textId="11C29511" w:rsidR="00D35374" w:rsidRDefault="00D35374" w:rsidP="00EE372F">
      <w:pPr>
        <w:spacing w:after="120" w:line="240" w:lineRule="auto"/>
        <w:ind w:firstLine="1078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(พร้อมแนบ</w:t>
      </w:r>
      <w:r w:rsidR="003B4C78" w:rsidRPr="00622278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ไฟล์ </w:t>
      </w:r>
      <w:r w:rsidR="003B4C78" w:rsidRPr="00622278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PDF </w:t>
      </w:r>
      <w:r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รายละเอียดครุภัณฑ์ที่จะจัดซื้อ</w:t>
      </w:r>
      <w:r w:rsidR="002B42FB"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ทุกรายการ</w:t>
      </w:r>
      <w:r w:rsidR="00D34C81"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พร้อมใบเสนอราคาเปรียบเทียบอย่างน้อย 3 ราย แต่หากครุภัณฑ์</w:t>
      </w:r>
      <w:r w:rsidR="002B42FB"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รายการ</w:t>
      </w:r>
      <w:r w:rsidR="00D34C81"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ใดมีตัวแทนจำหน่ายเพียงเจ้าเดียวในประเทศไทยให้แจ้งเหตุผลมาด้วย</w:t>
      </w:r>
      <w:r w:rsidRPr="0062227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)</w:t>
      </w:r>
    </w:p>
    <w:p w14:paraId="2CD951B1" w14:textId="77777777" w:rsidR="005B2EE9" w:rsidRPr="003D5EFF" w:rsidRDefault="005B2EE9" w:rsidP="00EE372F">
      <w:pPr>
        <w:spacing w:after="120" w:line="240" w:lineRule="auto"/>
        <w:ind w:firstLine="1078"/>
        <w:jc w:val="thaiDistribute"/>
        <w:rPr>
          <w:rFonts w:ascii="TH SarabunPSK" w:hAnsi="TH SarabunPSK" w:cs="TH SarabunPSK"/>
          <w:color w:val="FF0000"/>
          <w:spacing w:val="-4"/>
          <w:sz w:val="4"/>
          <w:szCs w:val="4"/>
        </w:rPr>
      </w:pPr>
    </w:p>
    <w:tbl>
      <w:tblPr>
        <w:tblStyle w:val="TableGrid"/>
        <w:tblW w:w="10039" w:type="dxa"/>
        <w:jc w:val="center"/>
        <w:tblLook w:val="04A0" w:firstRow="1" w:lastRow="0" w:firstColumn="1" w:lastColumn="0" w:noHBand="0" w:noVBand="1"/>
      </w:tblPr>
      <w:tblGrid>
        <w:gridCol w:w="1080"/>
        <w:gridCol w:w="1104"/>
        <w:gridCol w:w="1596"/>
        <w:gridCol w:w="1356"/>
        <w:gridCol w:w="1403"/>
        <w:gridCol w:w="1651"/>
        <w:gridCol w:w="1849"/>
      </w:tblGrid>
      <w:tr w:rsidR="00D0317B" w:rsidRPr="00D0317B" w14:paraId="581D8AE0" w14:textId="2CF424D8" w:rsidTr="0047462B">
        <w:trPr>
          <w:jc w:val="center"/>
        </w:trPr>
        <w:tc>
          <w:tcPr>
            <w:tcW w:w="1080" w:type="dxa"/>
            <w:vMerge w:val="restart"/>
            <w:vAlign w:val="center"/>
          </w:tcPr>
          <w:p w14:paraId="65508201" w14:textId="77777777" w:rsidR="00D34C81" w:rsidRPr="00D0317B" w:rsidRDefault="00D34C81" w:rsidP="00B668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056" w:type="dxa"/>
            <w:gridSpan w:val="3"/>
            <w:vAlign w:val="center"/>
          </w:tcPr>
          <w:p w14:paraId="5C985C4B" w14:textId="77777777" w:rsidR="00D34C81" w:rsidRPr="00D0317B" w:rsidRDefault="00D34C81" w:rsidP="00B668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403" w:type="dxa"/>
            <w:vMerge w:val="restart"/>
            <w:vAlign w:val="center"/>
          </w:tcPr>
          <w:p w14:paraId="5C1993B8" w14:textId="185CDF31" w:rsidR="00D34C81" w:rsidRPr="00D0317B" w:rsidRDefault="00D34C81" w:rsidP="00B668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ลักษณะการใช้งานและ</w:t>
            </w:r>
            <w:r w:rsidR="00301F87" w:rsidRPr="00301F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</w:t>
            </w: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ความจำเป็น</w:t>
            </w:r>
          </w:p>
        </w:tc>
        <w:tc>
          <w:tcPr>
            <w:tcW w:w="1651" w:type="dxa"/>
            <w:vMerge w:val="restart"/>
            <w:vAlign w:val="center"/>
          </w:tcPr>
          <w:p w14:paraId="5C44D7F4" w14:textId="77777777" w:rsidR="00D34C81" w:rsidRPr="00D0317B" w:rsidRDefault="00D34C81" w:rsidP="00B668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การใช้ประโยชน์ของครุภัณฑ์นี้เมื่อแผนงานสิ้นสุด</w:t>
            </w:r>
          </w:p>
        </w:tc>
        <w:tc>
          <w:tcPr>
            <w:tcW w:w="1849" w:type="dxa"/>
            <w:vMerge w:val="restart"/>
            <w:vAlign w:val="center"/>
          </w:tcPr>
          <w:p w14:paraId="1BAA9C3F" w14:textId="77777777" w:rsidR="002B42FB" w:rsidRPr="00D0317B" w:rsidRDefault="00D34C81" w:rsidP="002B4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รายชื่อบริษัท/ผู้ขาย/ผู้ออกใบเสนอราคา</w:t>
            </w:r>
            <w:r w:rsidR="002B42FB" w:rsidRPr="00D031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2D364CE9" w14:textId="7B38DE98" w:rsidR="002B42FB" w:rsidRPr="00D0317B" w:rsidRDefault="002B42FB" w:rsidP="002B4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(พร้อมเอกสารแนบ)</w:t>
            </w:r>
          </w:p>
        </w:tc>
      </w:tr>
      <w:tr w:rsidR="00D0317B" w:rsidRPr="00D0317B" w14:paraId="60C38704" w14:textId="17314357" w:rsidTr="0047462B">
        <w:trPr>
          <w:trHeight w:val="1404"/>
          <w:jc w:val="center"/>
        </w:trPr>
        <w:tc>
          <w:tcPr>
            <w:tcW w:w="1080" w:type="dxa"/>
            <w:vMerge/>
            <w:vAlign w:val="center"/>
          </w:tcPr>
          <w:p w14:paraId="0065880C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4E07D9A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</w:t>
            </w:r>
          </w:p>
        </w:tc>
        <w:tc>
          <w:tcPr>
            <w:tcW w:w="1596" w:type="dxa"/>
            <w:vAlign w:val="center"/>
          </w:tcPr>
          <w:p w14:paraId="0C25F017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356" w:type="dxa"/>
            <w:vAlign w:val="center"/>
          </w:tcPr>
          <w:p w14:paraId="723B944E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สถานภาพการใช้งาน ณ ปัจจุบัน</w:t>
            </w:r>
          </w:p>
        </w:tc>
        <w:tc>
          <w:tcPr>
            <w:tcW w:w="1403" w:type="dxa"/>
            <w:vMerge/>
            <w:vAlign w:val="center"/>
          </w:tcPr>
          <w:p w14:paraId="72B57762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  <w:vMerge/>
            <w:vAlign w:val="center"/>
          </w:tcPr>
          <w:p w14:paraId="36B1DEF7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  <w:vMerge/>
          </w:tcPr>
          <w:p w14:paraId="57F11906" w14:textId="77777777" w:rsidR="00D34C81" w:rsidRPr="00D0317B" w:rsidRDefault="00D34C81" w:rsidP="00C80E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17B" w:rsidRPr="00D0317B" w14:paraId="22E2FE16" w14:textId="488EB565" w:rsidTr="0047462B">
        <w:trPr>
          <w:jc w:val="center"/>
        </w:trPr>
        <w:tc>
          <w:tcPr>
            <w:tcW w:w="1080" w:type="dxa"/>
          </w:tcPr>
          <w:p w14:paraId="19B8ACAF" w14:textId="58859181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</w:tcPr>
          <w:p w14:paraId="5CC586A5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6" w:type="dxa"/>
          </w:tcPr>
          <w:p w14:paraId="20CB5650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6" w:type="dxa"/>
          </w:tcPr>
          <w:p w14:paraId="33BB03E5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3" w:type="dxa"/>
          </w:tcPr>
          <w:p w14:paraId="289130F3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14:paraId="650F9C10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</w:tcPr>
          <w:p w14:paraId="25D1AD33" w14:textId="77777777" w:rsidR="00D34C81" w:rsidRPr="00D0317B" w:rsidRDefault="00D34C81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5975" w:rsidRPr="00D0317B" w14:paraId="7C8EB864" w14:textId="77777777" w:rsidTr="0047462B">
        <w:trPr>
          <w:jc w:val="center"/>
        </w:trPr>
        <w:tc>
          <w:tcPr>
            <w:tcW w:w="1080" w:type="dxa"/>
          </w:tcPr>
          <w:p w14:paraId="5CCE3C26" w14:textId="172BF5A1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</w:tcPr>
          <w:p w14:paraId="6EE65492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6" w:type="dxa"/>
          </w:tcPr>
          <w:p w14:paraId="15474BEB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6" w:type="dxa"/>
          </w:tcPr>
          <w:p w14:paraId="6B3838FB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3" w:type="dxa"/>
          </w:tcPr>
          <w:p w14:paraId="66EEE161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1" w:type="dxa"/>
          </w:tcPr>
          <w:p w14:paraId="75492B2A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</w:tcPr>
          <w:p w14:paraId="1309DDCD" w14:textId="77777777" w:rsidR="00625975" w:rsidRPr="00D0317B" w:rsidRDefault="00625975" w:rsidP="006259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63DE74D" w14:textId="77777777" w:rsidR="00EE372F" w:rsidRPr="00D0317B" w:rsidRDefault="00EE372F" w:rsidP="00D53EA0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273CF70A" w14:textId="77777777" w:rsidR="00622278" w:rsidRDefault="00622278" w:rsidP="00D53E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42CFF9" w14:textId="51E51863" w:rsidR="00D53EA0" w:rsidRPr="00622278" w:rsidRDefault="00D35374" w:rsidP="00D53E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22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B2EE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622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ที่สอดคล้องกับ </w:t>
      </w:r>
      <w:r w:rsidR="008743D5" w:rsidRPr="00622278">
        <w:rPr>
          <w:rFonts w:ascii="TH SarabunPSK" w:hAnsi="TH SarabunPSK" w:cs="TH SarabunPSK"/>
          <w:b/>
          <w:bCs/>
          <w:sz w:val="32"/>
          <w:szCs w:val="32"/>
        </w:rPr>
        <w:t>OKR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D53EA0" w:rsidRPr="006222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5609" w:type="pct"/>
        <w:jc w:val="center"/>
        <w:tblLayout w:type="fixed"/>
        <w:tblLook w:val="04A0" w:firstRow="1" w:lastRow="0" w:firstColumn="1" w:lastColumn="0" w:noHBand="0" w:noVBand="1"/>
      </w:tblPr>
      <w:tblGrid>
        <w:gridCol w:w="1855"/>
        <w:gridCol w:w="1190"/>
        <w:gridCol w:w="572"/>
        <w:gridCol w:w="570"/>
        <w:gridCol w:w="572"/>
        <w:gridCol w:w="570"/>
        <w:gridCol w:w="570"/>
        <w:gridCol w:w="585"/>
        <w:gridCol w:w="898"/>
        <w:gridCol w:w="1246"/>
        <w:gridCol w:w="1740"/>
      </w:tblGrid>
      <w:tr w:rsidR="00D0317B" w:rsidRPr="00D0317B" w14:paraId="257B6E75" w14:textId="77777777" w:rsidTr="00E0299D">
        <w:trPr>
          <w:jc w:val="center"/>
        </w:trPr>
        <w:tc>
          <w:tcPr>
            <w:tcW w:w="894" w:type="pct"/>
            <w:vMerge w:val="restart"/>
            <w:vAlign w:val="center"/>
          </w:tcPr>
          <w:p w14:paraId="54DC11ED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="008743D5"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</w:t>
            </w: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ที่คาดว่าจะได้รับ</w:t>
            </w:r>
          </w:p>
          <w:p w14:paraId="623142FF" w14:textId="6F0EBC97" w:rsidR="00E71F9D" w:rsidRPr="00D0317B" w:rsidRDefault="00E71F9D" w:rsidP="00192C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7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="00192C31" w:rsidRPr="0062227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เลือก</w:t>
            </w:r>
            <w:r w:rsidRPr="0062227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ตามเอกสารแนบ)</w:t>
            </w:r>
          </w:p>
        </w:tc>
        <w:tc>
          <w:tcPr>
            <w:tcW w:w="574" w:type="pct"/>
            <w:vMerge w:val="restart"/>
            <w:vAlign w:val="center"/>
          </w:tcPr>
          <w:p w14:paraId="16E40BAD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658" w:type="pct"/>
            <w:gridSpan w:val="6"/>
            <w:vAlign w:val="center"/>
          </w:tcPr>
          <w:p w14:paraId="45A0B9EC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433" w:type="pct"/>
            <w:vMerge w:val="restart"/>
            <w:vAlign w:val="center"/>
          </w:tcPr>
          <w:p w14:paraId="420976EA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01" w:type="pct"/>
            <w:vMerge w:val="restart"/>
            <w:vAlign w:val="center"/>
          </w:tcPr>
          <w:p w14:paraId="0023C33B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840" w:type="pct"/>
            <w:vMerge w:val="restart"/>
            <w:vAlign w:val="center"/>
          </w:tcPr>
          <w:p w14:paraId="77056833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17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0317B" w:rsidRPr="00D0317B" w14:paraId="4B3936B5" w14:textId="77777777" w:rsidTr="00E0299D">
        <w:trPr>
          <w:jc w:val="center"/>
        </w:trPr>
        <w:tc>
          <w:tcPr>
            <w:tcW w:w="894" w:type="pct"/>
            <w:vMerge/>
            <w:vAlign w:val="center"/>
          </w:tcPr>
          <w:p w14:paraId="0B493F05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pct"/>
            <w:vMerge/>
            <w:vAlign w:val="center"/>
          </w:tcPr>
          <w:p w14:paraId="1403655B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6" w:type="pct"/>
            <w:vAlign w:val="center"/>
          </w:tcPr>
          <w:p w14:paraId="615412EC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ปี</w:t>
            </w:r>
          </w:p>
          <w:p w14:paraId="7166D0C8" w14:textId="77777777" w:rsidR="00D53EA0" w:rsidRPr="00D0317B" w:rsidRDefault="00D53EA0" w:rsidP="000065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006597" w:rsidRPr="00D0317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275" w:type="pct"/>
            <w:vAlign w:val="center"/>
          </w:tcPr>
          <w:p w14:paraId="10647BD3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ปี</w:t>
            </w:r>
          </w:p>
          <w:p w14:paraId="79EF082B" w14:textId="77777777" w:rsidR="00D53EA0" w:rsidRPr="00D0317B" w:rsidRDefault="00D53EA0" w:rsidP="000065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006597" w:rsidRPr="00D0317B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276" w:type="pct"/>
            <w:vAlign w:val="center"/>
          </w:tcPr>
          <w:p w14:paraId="62195480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ปี</w:t>
            </w:r>
          </w:p>
          <w:p w14:paraId="00CBAE83" w14:textId="77777777" w:rsidR="00D53EA0" w:rsidRPr="00D0317B" w:rsidRDefault="00006597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Pr="00D0317B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275" w:type="pct"/>
            <w:vAlign w:val="center"/>
          </w:tcPr>
          <w:p w14:paraId="20F27C4F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ปี</w:t>
            </w:r>
          </w:p>
          <w:p w14:paraId="11979654" w14:textId="77777777" w:rsidR="00D53EA0" w:rsidRPr="00D0317B" w:rsidRDefault="00D53EA0" w:rsidP="000065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006597" w:rsidRPr="00D0317B">
              <w:rPr>
                <w:rFonts w:ascii="TH SarabunPSK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275" w:type="pct"/>
            <w:vAlign w:val="center"/>
          </w:tcPr>
          <w:p w14:paraId="7F6ED942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ปี</w:t>
            </w:r>
          </w:p>
          <w:p w14:paraId="5A91BF22" w14:textId="77777777" w:rsidR="00D53EA0" w:rsidRPr="00D0317B" w:rsidRDefault="00D53EA0" w:rsidP="000065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006597" w:rsidRPr="00D0317B">
              <w:rPr>
                <w:rFonts w:ascii="TH SarabunPSK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282" w:type="pct"/>
            <w:vAlign w:val="center"/>
          </w:tcPr>
          <w:p w14:paraId="245E7137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0317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433" w:type="pct"/>
            <w:vMerge/>
            <w:vAlign w:val="center"/>
          </w:tcPr>
          <w:p w14:paraId="562A1A1B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pct"/>
            <w:vMerge/>
            <w:vAlign w:val="center"/>
          </w:tcPr>
          <w:p w14:paraId="28385075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pct"/>
            <w:vMerge/>
            <w:vAlign w:val="center"/>
          </w:tcPr>
          <w:p w14:paraId="13735965" w14:textId="77777777" w:rsidR="00D53EA0" w:rsidRPr="00D0317B" w:rsidRDefault="00D53EA0" w:rsidP="00D53E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299D" w:rsidRPr="00D0317B" w14:paraId="32124471" w14:textId="77777777" w:rsidTr="00E0299D">
        <w:trPr>
          <w:jc w:val="center"/>
        </w:trPr>
        <w:tc>
          <w:tcPr>
            <w:tcW w:w="894" w:type="pct"/>
          </w:tcPr>
          <w:p w14:paraId="6CF48E60" w14:textId="47D553B7" w:rsidR="00E0299D" w:rsidRPr="00E0299D" w:rsidRDefault="00E0299D" w:rsidP="00D91320">
            <w:pPr>
              <w:rPr>
                <w:rFonts w:ascii="TH SarabunPSK" w:hAnsi="TH SarabunPSK" w:cs="TH SarabunPSK"/>
                <w:szCs w:val="22"/>
              </w:rPr>
            </w:pPr>
            <w:r w:rsidRPr="00E0299D">
              <w:rPr>
                <w:rFonts w:ascii="TH SarabunPSK" w:eastAsia="Times New Roman" w:hAnsi="TH SarabunPSK" w:cs="TH SarabunPSK"/>
                <w:szCs w:val="22"/>
                <w:cs/>
                <w:lang w:val="th-TH"/>
              </w:rPr>
              <w:t xml:space="preserve">8.ต้นแบบผลิตภัณฑ์ </w:t>
            </w:r>
            <w:r w:rsidRPr="00E0299D">
              <w:rPr>
                <w:rFonts w:ascii="TH SarabunPSK" w:eastAsia="Times New Roman" w:hAnsi="TH SarabunPSK" w:cs="TH SarabunPSK"/>
                <w:szCs w:val="22"/>
                <w:lang w:val="th-TH"/>
              </w:rPr>
              <w:t xml:space="preserve">– </w:t>
            </w:r>
            <w:r w:rsidRPr="00E0299D">
              <w:rPr>
                <w:rFonts w:ascii="TH SarabunPSK" w:eastAsia="Times New Roman" w:hAnsi="TH SarabunPSK" w:cs="TH SarabunPSK"/>
                <w:szCs w:val="22"/>
                <w:cs/>
                <w:lang w:val="th-TH"/>
              </w:rPr>
              <w:t>ระดับอุตสาหกรรม</w:t>
            </w:r>
          </w:p>
        </w:tc>
        <w:tc>
          <w:tcPr>
            <w:tcW w:w="574" w:type="pct"/>
            <w:vAlign w:val="center"/>
          </w:tcPr>
          <w:p w14:paraId="7D06E3CB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0C5DEABF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A034894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3B04092B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4E08154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3CE2AA9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747899C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7E76F4F1" w14:textId="63709D1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317B">
              <w:rPr>
                <w:rFonts w:ascii="TH SarabunPSK" w:hAnsi="TH SarabunPSK" w:cs="TH SarabunPSK"/>
                <w:sz w:val="24"/>
                <w:szCs w:val="24"/>
                <w:cs/>
              </w:rPr>
              <w:t>ชิ้น</w:t>
            </w:r>
          </w:p>
        </w:tc>
        <w:tc>
          <w:tcPr>
            <w:tcW w:w="601" w:type="pct"/>
            <w:vAlign w:val="center"/>
          </w:tcPr>
          <w:p w14:paraId="349FC87F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0DB8F38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299D" w:rsidRPr="00D0317B" w14:paraId="3C9024F3" w14:textId="77777777" w:rsidTr="00E0299D">
        <w:trPr>
          <w:jc w:val="center"/>
        </w:trPr>
        <w:tc>
          <w:tcPr>
            <w:tcW w:w="894" w:type="pct"/>
          </w:tcPr>
          <w:p w14:paraId="01D86883" w14:textId="47A9B484" w:rsidR="00E0299D" w:rsidRPr="00E0299D" w:rsidRDefault="00E0299D" w:rsidP="00D91320">
            <w:pPr>
              <w:rPr>
                <w:rFonts w:ascii="TH SarabunPSK" w:hAnsi="TH SarabunPSK" w:cs="TH SarabunPSK"/>
                <w:szCs w:val="22"/>
              </w:rPr>
            </w:pPr>
            <w:r w:rsidRPr="00E0299D">
              <w:rPr>
                <w:rFonts w:ascii="TH SarabunPSK" w:eastAsia="Times New Roman" w:hAnsi="TH SarabunPSK" w:cs="TH SarabunPSK" w:hint="cs"/>
                <w:szCs w:val="22"/>
                <w:cs/>
                <w:lang w:val="th-TH"/>
              </w:rPr>
              <w:t>29.</w:t>
            </w:r>
            <w:r w:rsidRPr="00E0299D">
              <w:rPr>
                <w:rFonts w:ascii="TH SarabunPSK" w:eastAsia="Times New Roman" w:hAnsi="TH SarabunPSK" w:cs="TH SarabunPSK"/>
                <w:szCs w:val="22"/>
                <w:cs/>
                <w:lang w:val="th-TH"/>
              </w:rPr>
              <w:t xml:space="preserve">การใช้ประโยชน์ด้านสาธารณะ </w:t>
            </w:r>
            <w:r w:rsidRPr="00E0299D">
              <w:rPr>
                <w:rFonts w:ascii="TH SarabunPSK" w:eastAsia="Times New Roman" w:hAnsi="TH SarabunPSK" w:cs="TH SarabunPSK"/>
                <w:szCs w:val="22"/>
                <w:lang w:val="th-TH"/>
              </w:rPr>
              <w:t xml:space="preserve">– </w:t>
            </w:r>
            <w:r w:rsidRPr="00E0299D">
              <w:rPr>
                <w:rFonts w:ascii="TH SarabunPSK" w:eastAsia="Times New Roman" w:hAnsi="TH SarabunPSK" w:cs="TH SarabunPSK"/>
                <w:szCs w:val="22"/>
                <w:cs/>
                <w:lang w:val="th-TH"/>
              </w:rPr>
              <w:t>การถ่ายทอดองค์ความรู้</w:t>
            </w:r>
          </w:p>
        </w:tc>
        <w:tc>
          <w:tcPr>
            <w:tcW w:w="574" w:type="pct"/>
            <w:vAlign w:val="center"/>
          </w:tcPr>
          <w:p w14:paraId="662E2BAD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" w:type="pct"/>
            <w:vAlign w:val="center"/>
          </w:tcPr>
          <w:p w14:paraId="144E6DA2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FD0ABE8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235FA4C5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740E9F7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05C7EC1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777534E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37C3C316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317B">
              <w:rPr>
                <w:rFonts w:ascii="TH SarabunPSK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601" w:type="pct"/>
            <w:vAlign w:val="center"/>
          </w:tcPr>
          <w:p w14:paraId="6C1FEC7F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FC0A53F" w14:textId="77777777" w:rsidR="00E0299D" w:rsidRPr="00D0317B" w:rsidRDefault="00E0299D" w:rsidP="00D53E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23F5CCF" w14:textId="77777777" w:rsidR="003B4C78" w:rsidRPr="00D0317B" w:rsidRDefault="003B4C78" w:rsidP="00622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540527" w14:textId="22F1482E" w:rsidR="00D53EA0" w:rsidRPr="008B3E99" w:rsidRDefault="008B3E99" w:rsidP="0062227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FE4B5D" w:rsidRPr="006222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85106" w:rsidRPr="00622278">
        <w:rPr>
          <w:rFonts w:ascii="TH SarabunPSK" w:eastAsia="Sarabun" w:hAnsi="TH SarabunPSK" w:cs="TH SarabunPSK"/>
          <w:b/>
          <w:bCs/>
          <w:sz w:val="32"/>
          <w:szCs w:val="32"/>
          <w:cs/>
          <w:lang w:val="en-GB"/>
        </w:rPr>
        <w:t>ความ</w:t>
      </w:r>
      <w:r w:rsidR="00F85106" w:rsidRPr="00622278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เชื่อมโยงผลผลิต ผลลัพธ์และผลกระทบของแผนงานย่อยกับเป้าหมายและตัวชี้วัดความสำเร็จ (</w:t>
      </w:r>
      <w:r w:rsidR="00F85106" w:rsidRPr="006222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OKR) </w:t>
      </w:r>
      <w:r w:rsidR="00F85106" w:rsidRPr="00622278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ของแผนงาน</w:t>
      </w:r>
      <w:r w:rsidR="00A7336C" w:rsidRPr="00D0317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B3E9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(</w:t>
      </w:r>
      <w:r w:rsidR="005B2EE9" w:rsidRPr="008B3E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จัดกลุ่ม </w:t>
      </w:r>
      <w:r w:rsidR="005B2EE9" w:rsidRPr="008B3E99">
        <w:rPr>
          <w:rFonts w:ascii="TH SarabunPSK" w:hAnsi="TH SarabunPSK" w:cs="TH SarabunPSK"/>
          <w:color w:val="FF0000"/>
          <w:sz w:val="32"/>
          <w:szCs w:val="32"/>
        </w:rPr>
        <w:t xml:space="preserve">text box </w:t>
      </w:r>
      <w:r w:rsidR="005B2EE9" w:rsidRPr="008B3E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51637B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</w:t>
      </w:r>
      <w:r w:rsidRPr="008B3E99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</w:t>
      </w:r>
      <w:r w:rsidR="005163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จำนวนไม่เกิน 10 รูป (</w:t>
      </w:r>
      <w:r w:rsidR="0051637B">
        <w:rPr>
          <w:rFonts w:ascii="TH SarabunPSK" w:hAnsi="TH SarabunPSK" w:cs="TH SarabunPSK"/>
          <w:color w:val="FF0000"/>
          <w:sz w:val="32"/>
          <w:szCs w:val="32"/>
        </w:rPr>
        <w:t>5Mb</w:t>
      </w:r>
      <w:r w:rsidR="0051637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8B3E9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163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(ไม่เกิน 3,000 ตัวอักษร)</w:t>
      </w:r>
    </w:p>
    <w:p w14:paraId="4B8BCEDF" w14:textId="3C10E858" w:rsidR="00B47144" w:rsidRPr="00D0317B" w:rsidRDefault="00B47144" w:rsidP="00622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5EFF">
        <w:rPr>
          <w:rFonts w:ascii="TH SarabunPSK" w:hAnsi="TH SarabunPSK" w:cs="TH SarabunPSK"/>
          <w:sz w:val="32"/>
          <w:szCs w:val="32"/>
        </w:rPr>
        <w:t>…</w:t>
      </w:r>
      <w:r w:rsidRPr="00D0317B">
        <w:rPr>
          <w:rFonts w:ascii="TH SarabunPSK" w:hAnsi="TH SarabunPSK" w:cs="TH SarabunPSK"/>
          <w:sz w:val="32"/>
          <w:szCs w:val="32"/>
        </w:rPr>
        <w:t>…</w:t>
      </w:r>
    </w:p>
    <w:p w14:paraId="0E8DAC7C" w14:textId="77777777" w:rsidR="00E87126" w:rsidRDefault="00E87126" w:rsidP="00622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5D32DF" w14:textId="362B9041" w:rsidR="00D91320" w:rsidRPr="00D0317B" w:rsidRDefault="00FE4B5D" w:rsidP="00622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227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B3E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222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743D5" w:rsidRPr="0062227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แนวทางการนำผลการวิจัยและนวัตกรรมไปใช้ประโยชน์ และ</w:t>
      </w:r>
      <w:r w:rsidR="00D91320" w:rsidRPr="0062227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</w:t>
      </w:r>
      <w:r w:rsidR="008743D5" w:rsidRPr="00622278">
        <w:rPr>
          <w:rFonts w:ascii="TH SarabunPSK" w:hAnsi="TH SarabunPSK" w:cs="TH SarabunPSK"/>
          <w:b/>
          <w:bCs/>
          <w:sz w:val="32"/>
          <w:szCs w:val="32"/>
          <w:cs/>
        </w:rPr>
        <w:t>คาดว่าจะ</w:t>
      </w:r>
      <w:r w:rsidR="00D91320" w:rsidRPr="00622278">
        <w:rPr>
          <w:rFonts w:ascii="TH SarabunPSK" w:hAnsi="TH SarabunPSK" w:cs="TH SarabunPSK"/>
          <w:b/>
          <w:bCs/>
          <w:sz w:val="32"/>
          <w:szCs w:val="32"/>
          <w:cs/>
        </w:rPr>
        <w:t>นำผลการวิจัยและนวัตกรรมไปใช้ประโยชน์</w:t>
      </w:r>
      <w:r w:rsidR="00A070F4" w:rsidRPr="00D0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0F4" w:rsidRPr="00622278">
        <w:rPr>
          <w:rFonts w:ascii="TH SarabunPSK" w:hAnsi="TH SarabunPSK" w:cs="TH SarabunPSK" w:hint="cs"/>
          <w:color w:val="FF0000"/>
          <w:sz w:val="32"/>
          <w:szCs w:val="32"/>
          <w:cs/>
        </w:rPr>
        <w:t>(พร้อมแนบ</w:t>
      </w:r>
      <w:r w:rsidR="003B4C78" w:rsidRPr="00622278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เอกสารและไฟล์</w:t>
      </w:r>
      <w:r w:rsidR="003B4C78" w:rsidRPr="00622278">
        <w:rPr>
          <w:rFonts w:ascii="TH SarabunPSK" w:hAnsi="TH SarabunPSK" w:cs="TH SarabunPSK"/>
          <w:color w:val="FF0000"/>
          <w:sz w:val="32"/>
          <w:szCs w:val="32"/>
        </w:rPr>
        <w:t>PDF</w:t>
      </w:r>
      <w:r w:rsidR="00A070F4" w:rsidRPr="00622278">
        <w:rPr>
          <w:rFonts w:ascii="TH SarabunPSK" w:hAnsi="TH SarabunPSK" w:cs="TH SarabunPSK" w:hint="cs"/>
          <w:color w:val="FF0000"/>
          <w:sz w:val="32"/>
          <w:szCs w:val="32"/>
          <w:cs/>
        </w:rPr>
        <w:t>หนังสือรับรอง</w:t>
      </w:r>
      <w:r w:rsidR="0047534F" w:rsidRPr="00622278">
        <w:rPr>
          <w:rFonts w:ascii="TH SarabunPSK" w:hAnsi="TH SarabunPSK" w:cs="TH SarabunPSK" w:hint="cs"/>
          <w:color w:val="FF0000"/>
          <w:sz w:val="32"/>
          <w:szCs w:val="32"/>
          <w:cs/>
        </w:rPr>
        <w:t>แสดงความประสงค์ใน</w:t>
      </w:r>
      <w:r w:rsidR="00A070F4" w:rsidRPr="00622278">
        <w:rPr>
          <w:rFonts w:ascii="TH SarabunPSK" w:hAnsi="TH SarabunPSK" w:cs="TH SarabunPSK" w:hint="cs"/>
          <w:color w:val="FF0000"/>
          <w:sz w:val="32"/>
          <w:szCs w:val="32"/>
          <w:cs/>
        </w:rPr>
        <w:t>การนำผลงานวิจัยไปใช้ประโยชน์)</w:t>
      </w:r>
      <w:r w:rsidR="00FD29B9" w:rsidRPr="0062227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7336C" w:rsidRPr="00622278">
        <w:rPr>
          <w:rFonts w:ascii="TH SarabunPSK" w:hAnsi="TH SarabunPSK" w:cs="TH SarabunPSK"/>
          <w:color w:val="FF0000"/>
          <w:sz w:val="32"/>
          <w:szCs w:val="32"/>
          <w:cs/>
        </w:rPr>
        <w:t>(ไม่เกิน 3000 ตัวอักษร)</w:t>
      </w:r>
    </w:p>
    <w:p w14:paraId="3575A0D4" w14:textId="26268BEC" w:rsidR="0089518E" w:rsidRPr="00D0317B" w:rsidRDefault="0089518E" w:rsidP="00622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1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4F1">
        <w:rPr>
          <w:rFonts w:ascii="TH SarabunPSK" w:hAnsi="TH SarabunPSK" w:cs="TH SarabunPSK" w:hint="cs"/>
          <w:sz w:val="32"/>
          <w:szCs w:val="32"/>
          <w:cs/>
        </w:rPr>
        <w:t>..</w:t>
      </w:r>
      <w:r w:rsidRPr="00D0317B">
        <w:rPr>
          <w:rFonts w:ascii="TH SarabunPSK" w:hAnsi="TH SarabunPSK" w:cs="TH SarabunPSK"/>
          <w:sz w:val="32"/>
          <w:szCs w:val="32"/>
        </w:rPr>
        <w:t>…</w:t>
      </w:r>
    </w:p>
    <w:p w14:paraId="6F8669CF" w14:textId="1D6AE32E" w:rsidR="00B66851" w:rsidRPr="00E87126" w:rsidRDefault="00B66851" w:rsidP="00FD29B9">
      <w:pPr>
        <w:spacing w:after="0"/>
        <w:jc w:val="thaiDistribute"/>
        <w:rPr>
          <w:rFonts w:ascii="TH SarabunPSK" w:hAnsi="TH SarabunPSK" w:cs="TH SarabunPSK"/>
          <w:sz w:val="10"/>
          <w:szCs w:val="10"/>
          <w:shd w:val="clear" w:color="auto" w:fill="FFFFFF"/>
        </w:rPr>
      </w:pPr>
    </w:p>
    <w:p w14:paraId="30127179" w14:textId="7D498F1B" w:rsidR="000E5ED3" w:rsidRPr="00315158" w:rsidRDefault="005F7DB7" w:rsidP="00FD2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</w:t>
      </w:r>
      <w:r w:rsidR="008B3E99"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</w:t>
      </w:r>
      <w:r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 การประเมิน</w:t>
      </w:r>
      <w:r w:rsidR="00F85106"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ตนเอง</w:t>
      </w:r>
      <w:r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ระดับแผนงาน</w:t>
      </w:r>
      <w:r w:rsidR="00F85106"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F85106" w:rsidRPr="0031515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(Self-assessment)</w:t>
      </w:r>
      <w:r w:rsidRPr="003151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F3698E4" w14:textId="7F4DF2E0" w:rsidR="005F7DB7" w:rsidRPr="00D0317B" w:rsidRDefault="005F7DB7" w:rsidP="005F7D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0317B">
        <w:rPr>
          <w:rFonts w:ascii="TH SarabunPSK" w:eastAsia="Times New Roman" w:hAnsi="TH SarabunPSK" w:cs="TH SarabunPSK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D0317B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และแผนด้าน </w:t>
      </w:r>
      <w:proofErr w:type="spellStart"/>
      <w:r w:rsidR="00F85106" w:rsidRPr="00D0317B">
        <w:rPr>
          <w:rFonts w:ascii="TH SarabunPSK" w:eastAsia="Times New Roman" w:hAnsi="TH SarabunPSK" w:cs="TH SarabunPSK"/>
          <w:b/>
          <w:bCs/>
          <w:sz w:val="28"/>
          <w:cs/>
        </w:rPr>
        <w:t>ววน</w:t>
      </w:r>
      <w:proofErr w:type="spellEnd"/>
      <w:r w:rsidR="00F85106" w:rsidRPr="00D0317B">
        <w:rPr>
          <w:rFonts w:ascii="TH SarabunPSK" w:eastAsia="Times New Roman" w:hAnsi="TH SarabunPSK" w:cs="TH SarabunPSK"/>
          <w:b/>
          <w:bCs/>
          <w:sz w:val="28"/>
          <w:cs/>
        </w:rPr>
        <w:t>. ของประเทศ</w:t>
      </w:r>
    </w:p>
    <w:p w14:paraId="54741F85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r w:rsidRPr="00D0317B">
        <w:rPr>
          <w:rFonts w:ascii="TH SarabunPSK" w:eastAsia="Sarabun" w:hAnsi="TH SarabunPSK" w:cs="TH SarabunPSK"/>
          <w:sz w:val="28"/>
        </w:rPr>
        <w:t xml:space="preserve">OKR 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ของแผนด้าน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 xml:space="preserve">.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 xml:space="preserve">ได้  </w:t>
      </w:r>
      <w:r w:rsidRPr="00D0317B">
        <w:rPr>
          <w:rFonts w:ascii="TH SarabunPSK" w:eastAsia="Sarabun" w:hAnsi="TH SarabunPSK" w:cs="TH SarabunPSK"/>
          <w:sz w:val="28"/>
          <w:lang w:val="en-GB"/>
        </w:rPr>
        <w:t xml:space="preserve">&gt;80 </w:t>
      </w:r>
      <w:r w:rsidRPr="00D0317B">
        <w:rPr>
          <w:rFonts w:ascii="TH SarabunPSK" w:eastAsia="Sarabun" w:hAnsi="TH SarabunPSK" w:cs="TH SarabunPSK"/>
          <w:sz w:val="28"/>
        </w:rPr>
        <w:t>%</w:t>
      </w:r>
    </w:p>
    <w:p w14:paraId="05EA1460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r w:rsidRPr="00D0317B">
        <w:rPr>
          <w:rFonts w:ascii="TH SarabunPSK" w:eastAsia="Sarabun" w:hAnsi="TH SarabunPSK" w:cs="TH SarabunPSK"/>
          <w:sz w:val="28"/>
        </w:rPr>
        <w:t xml:space="preserve">OKR 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ของแผนด้าน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 xml:space="preserve">.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 xml:space="preserve">ได้  </w:t>
      </w:r>
      <w:r w:rsidRPr="00D0317B">
        <w:rPr>
          <w:rFonts w:ascii="TH SarabunPSK" w:eastAsia="Sarabun" w:hAnsi="TH SarabunPSK" w:cs="TH SarabunPSK"/>
          <w:sz w:val="28"/>
        </w:rPr>
        <w:t>61-80%</w:t>
      </w:r>
    </w:p>
    <w:p w14:paraId="001C5F4D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r w:rsidRPr="00D0317B">
        <w:rPr>
          <w:rFonts w:ascii="TH SarabunPSK" w:eastAsia="Sarabun" w:hAnsi="TH SarabunPSK" w:cs="TH SarabunPSK"/>
          <w:sz w:val="28"/>
        </w:rPr>
        <w:t xml:space="preserve">OKR 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ของแผนด้าน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 xml:space="preserve">.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 xml:space="preserve">ได้  </w:t>
      </w:r>
      <w:r w:rsidRPr="00D0317B">
        <w:rPr>
          <w:rFonts w:ascii="TH SarabunPSK" w:eastAsia="Sarabun" w:hAnsi="TH SarabunPSK" w:cs="TH SarabunPSK"/>
          <w:sz w:val="28"/>
        </w:rPr>
        <w:t>41-60%</w:t>
      </w:r>
    </w:p>
    <w:p w14:paraId="5B80B7D5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r w:rsidRPr="00D0317B">
        <w:rPr>
          <w:rFonts w:ascii="TH SarabunPSK" w:eastAsia="Sarabun" w:hAnsi="TH SarabunPSK" w:cs="TH SarabunPSK"/>
          <w:sz w:val="28"/>
        </w:rPr>
        <w:t xml:space="preserve">OKR 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ของแผนด้าน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 xml:space="preserve">.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 xml:space="preserve">ได้  </w:t>
      </w:r>
      <w:r w:rsidRPr="00D0317B">
        <w:rPr>
          <w:rFonts w:ascii="TH SarabunPSK" w:eastAsia="Sarabun" w:hAnsi="TH SarabunPSK" w:cs="TH SarabunPSK"/>
          <w:sz w:val="28"/>
        </w:rPr>
        <w:t>21-40%</w:t>
      </w:r>
    </w:p>
    <w:p w14:paraId="74193C52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r w:rsidRPr="00D0317B">
        <w:rPr>
          <w:rFonts w:ascii="TH SarabunPSK" w:eastAsia="Sarabun" w:hAnsi="TH SarabunPSK" w:cs="TH SarabunPSK"/>
          <w:sz w:val="28"/>
        </w:rPr>
        <w:t xml:space="preserve">OKR 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ของแผนด้าน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 xml:space="preserve">.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 xml:space="preserve">ได้  </w:t>
      </w:r>
      <w:r w:rsidRPr="00D0317B">
        <w:rPr>
          <w:rFonts w:ascii="TH SarabunPSK" w:eastAsia="Sarabun" w:hAnsi="TH SarabunPSK" w:cs="TH SarabunPSK"/>
          <w:sz w:val="28"/>
        </w:rPr>
        <w:t>1-20%</w:t>
      </w:r>
    </w:p>
    <w:p w14:paraId="072C0B21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</w:t>
      </w:r>
      <w:proofErr w:type="spellStart"/>
      <w:r w:rsidRPr="00D0317B">
        <w:rPr>
          <w:rFonts w:ascii="TH SarabunPSK" w:eastAsia="Sarabun" w:hAnsi="TH SarabunPSK" w:cs="TH SarabunPSK"/>
          <w:sz w:val="28"/>
          <w:cs/>
        </w:rPr>
        <w:t>ววน</w:t>
      </w:r>
      <w:proofErr w:type="spellEnd"/>
      <w:r w:rsidRPr="00D0317B">
        <w:rPr>
          <w:rFonts w:ascii="TH SarabunPSK" w:eastAsia="Sarabun" w:hAnsi="TH SarabunPSK" w:cs="TH SarabunPSK"/>
          <w:sz w:val="28"/>
          <w:cs/>
        </w:rPr>
        <w:t>.</w:t>
      </w:r>
    </w:p>
    <w:p w14:paraId="462FF3B3" w14:textId="77777777" w:rsidR="0047534F" w:rsidRPr="00F816A6" w:rsidRDefault="0047534F" w:rsidP="00F85106">
      <w:pPr>
        <w:spacing w:after="0"/>
        <w:jc w:val="both"/>
        <w:rPr>
          <w:rFonts w:ascii="TH SarabunPSK" w:eastAsia="Sarabun" w:hAnsi="TH SarabunPSK" w:cs="TH SarabunPSK"/>
          <w:sz w:val="2"/>
          <w:szCs w:val="2"/>
        </w:rPr>
      </w:pPr>
    </w:p>
    <w:p w14:paraId="4C286677" w14:textId="2ECB328B" w:rsidR="00622278" w:rsidRPr="00F816A6" w:rsidRDefault="00622278" w:rsidP="00F85106">
      <w:pPr>
        <w:spacing w:after="0"/>
        <w:jc w:val="both"/>
        <w:rPr>
          <w:rFonts w:ascii="TH SarabunPSK" w:eastAsia="Sarabun" w:hAnsi="TH SarabunPSK" w:cs="TH SarabunPSK"/>
          <w:sz w:val="16"/>
          <w:szCs w:val="16"/>
          <w:cs/>
        </w:rPr>
      </w:pPr>
    </w:p>
    <w:p w14:paraId="34D49438" w14:textId="37B03E2C" w:rsidR="00F85106" w:rsidRPr="00315158" w:rsidRDefault="00F85106" w:rsidP="00F85106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  <w:lang w:val="en-GB"/>
        </w:rPr>
      </w:pPr>
      <w:r w:rsidRPr="00315158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ความสอดคล้อง</w:t>
      </w:r>
      <w:r w:rsidRPr="00315158">
        <w:rPr>
          <w:rFonts w:ascii="TH SarabunPSK" w:eastAsia="Sarabun" w:hAnsi="TH SarabunPSK" w:cs="TH SarabunPSK"/>
          <w:b/>
          <w:bCs/>
          <w:sz w:val="32"/>
          <w:szCs w:val="32"/>
          <w:cs/>
          <w:lang w:val="en-GB"/>
        </w:rPr>
        <w:t>ของแผนงานย่อยภายใต้แผนงาน</w:t>
      </w:r>
    </w:p>
    <w:p w14:paraId="5A46F11A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  <w:cs/>
        </w:rPr>
        <w:t xml:space="preserve"> แผนงานย่อย</w:t>
      </w:r>
      <w:r w:rsidRPr="00D0317B">
        <w:rPr>
          <w:rFonts w:ascii="TH SarabunPSK" w:eastAsia="Sarabun" w:hAnsi="TH SarabunPSK" w:cs="TH SarabunPSK"/>
          <w:sz w:val="28"/>
          <w:u w:val="single"/>
          <w:cs/>
        </w:rPr>
        <w:t>ทุกแผน</w:t>
      </w:r>
      <w:r w:rsidRPr="00D0317B">
        <w:rPr>
          <w:rFonts w:ascii="TH SarabunPSK" w:eastAsia="Sarabun" w:hAnsi="TH SarabunPSK" w:cs="TH SarabunPSK"/>
          <w:sz w:val="28"/>
          <w:cs/>
        </w:rPr>
        <w:t>สามารถตอบเป้าหมายและผลลัพธ์สำคัญ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>แผนงาน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ได้</w:t>
      </w:r>
    </w:p>
    <w:p w14:paraId="6E9C4B3C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proofErr w:type="gramStart"/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 </w:t>
      </w:r>
      <w:r w:rsidRPr="00D0317B">
        <w:rPr>
          <w:rFonts w:ascii="TH SarabunPSK" w:eastAsia="Sarabun" w:hAnsi="TH SarabunPSK" w:cs="TH SarabunPSK"/>
          <w:sz w:val="28"/>
        </w:rPr>
        <w:t xml:space="preserve"> 90</w:t>
      </w:r>
      <w:proofErr w:type="gramEnd"/>
      <w:r w:rsidRPr="00D0317B">
        <w:rPr>
          <w:rFonts w:ascii="TH SarabunPSK" w:eastAsia="Sarabun" w:hAnsi="TH SarabunPSK" w:cs="TH SarabunPSK"/>
          <w:sz w:val="28"/>
        </w:rPr>
        <w:t>%</w:t>
      </w:r>
    </w:p>
    <w:p w14:paraId="7CFF2000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 </w:t>
      </w:r>
      <w:r w:rsidRPr="00D0317B">
        <w:rPr>
          <w:rFonts w:ascii="TH SarabunPSK" w:eastAsia="Sarabun" w:hAnsi="TH SarabunPSK" w:cs="TH SarabunPSK"/>
          <w:sz w:val="28"/>
        </w:rPr>
        <w:t>80%</w:t>
      </w:r>
    </w:p>
    <w:p w14:paraId="627B8CB8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 </w:t>
      </w:r>
      <w:r w:rsidRPr="00D0317B">
        <w:rPr>
          <w:rFonts w:ascii="TH SarabunPSK" w:eastAsia="Sarabun" w:hAnsi="TH SarabunPSK" w:cs="TH SarabunPSK"/>
          <w:sz w:val="28"/>
        </w:rPr>
        <w:t xml:space="preserve"> 70%</w:t>
      </w:r>
    </w:p>
    <w:p w14:paraId="38D25E43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 </w:t>
      </w:r>
      <w:r w:rsidRPr="00D0317B">
        <w:rPr>
          <w:rFonts w:ascii="TH SarabunPSK" w:eastAsia="Sarabun" w:hAnsi="TH SarabunPSK" w:cs="TH SarabunPSK"/>
          <w:sz w:val="28"/>
        </w:rPr>
        <w:t xml:space="preserve"> 60%</w:t>
      </w:r>
    </w:p>
    <w:p w14:paraId="79770DFF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 </w:t>
      </w:r>
      <w:r w:rsidRPr="00D0317B">
        <w:rPr>
          <w:rFonts w:ascii="TH SarabunPSK" w:eastAsia="Sarabun" w:hAnsi="TH SarabunPSK" w:cs="TH SarabunPSK"/>
          <w:sz w:val="28"/>
        </w:rPr>
        <w:t xml:space="preserve"> 50%</w:t>
      </w:r>
    </w:p>
    <w:p w14:paraId="6760F1C9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แผนงานได้น้อยกว่า </w:t>
      </w:r>
      <w:r w:rsidRPr="00D0317B">
        <w:rPr>
          <w:rFonts w:ascii="TH SarabunPSK" w:eastAsia="Sarabun" w:hAnsi="TH SarabunPSK" w:cs="TH SarabunPSK"/>
          <w:sz w:val="28"/>
        </w:rPr>
        <w:t>50%</w:t>
      </w:r>
    </w:p>
    <w:p w14:paraId="0D28997E" w14:textId="77777777" w:rsidR="00F85106" w:rsidRPr="00D0317B" w:rsidRDefault="00F85106" w:rsidP="00F85106">
      <w:pPr>
        <w:spacing w:after="0"/>
        <w:jc w:val="both"/>
        <w:rPr>
          <w:rFonts w:ascii="TH SarabunPSK" w:eastAsia="Sarabun" w:hAnsi="TH SarabunPSK" w:cs="TH SarabunPSK"/>
          <w:sz w:val="28"/>
        </w:rPr>
      </w:pPr>
      <w:proofErr w:type="gramStart"/>
      <w:r w:rsidRPr="00D0317B">
        <w:rPr>
          <w:rFonts w:ascii="TH SarabunPSK" w:eastAsia="Wingdings" w:hAnsi="TH SarabunPSK" w:cs="TH SarabunPSK"/>
          <w:sz w:val="28"/>
        </w:rPr>
        <w:t>◻</w:t>
      </w:r>
      <w:r w:rsidRPr="00D0317B">
        <w:rPr>
          <w:rFonts w:ascii="TH SarabunPSK" w:eastAsia="Sarabun" w:hAnsi="TH SarabunPSK" w:cs="TH SarabunPSK"/>
          <w:sz w:val="28"/>
        </w:rPr>
        <w:t xml:space="preserve">  </w:t>
      </w:r>
      <w:r w:rsidRPr="00D0317B">
        <w:rPr>
          <w:rFonts w:ascii="TH SarabunPSK" w:eastAsia="Sarabun" w:hAnsi="TH SarabunPSK" w:cs="TH SarabunPSK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D0317B">
        <w:rPr>
          <w:rFonts w:ascii="TH SarabunPSK" w:eastAsia="Sarabun" w:hAnsi="TH SarabunPSK" w:cs="TH SarabunPSK"/>
          <w:sz w:val="28"/>
          <w:cs/>
        </w:rPr>
        <w:t xml:space="preserve"> (</w:t>
      </w:r>
      <w:r w:rsidRPr="00D0317B">
        <w:rPr>
          <w:rFonts w:ascii="TH SarabunPSK" w:eastAsia="Sarabun" w:hAnsi="TH SarabunPSK" w:cs="TH SarabunPSK"/>
          <w:sz w:val="28"/>
        </w:rPr>
        <w:t xml:space="preserve">OKR) </w:t>
      </w:r>
      <w:r w:rsidRPr="00D0317B">
        <w:rPr>
          <w:rFonts w:ascii="TH SarabunPSK" w:eastAsia="Sarabun" w:hAnsi="TH SarabunPSK" w:cs="TH SarabunPSK"/>
          <w:sz w:val="28"/>
          <w:cs/>
          <w:lang w:val="en-GB"/>
        </w:rPr>
        <w:t>ของ</w:t>
      </w:r>
      <w:r w:rsidRPr="00D0317B">
        <w:rPr>
          <w:rFonts w:ascii="TH SarabunPSK" w:eastAsia="Sarabun" w:hAnsi="TH SarabunPSK" w:cs="TH SarabunPSK"/>
          <w:sz w:val="28"/>
          <w:cs/>
        </w:rPr>
        <w:t xml:space="preserve">แผนงานได้น้อยกว่า </w:t>
      </w:r>
      <w:r w:rsidRPr="00D0317B">
        <w:rPr>
          <w:rFonts w:ascii="TH SarabunPSK" w:eastAsia="Sarabun" w:hAnsi="TH SarabunPSK" w:cs="TH SarabunPSK"/>
          <w:sz w:val="28"/>
        </w:rPr>
        <w:t>30%</w:t>
      </w:r>
    </w:p>
    <w:p w14:paraId="01CD1CC0" w14:textId="2CE083D2" w:rsidR="00F85106" w:rsidRDefault="00F85106" w:rsidP="00FD29B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676E3D5" w14:textId="77777777" w:rsidR="00993CB0" w:rsidRDefault="00993CB0" w:rsidP="00FD29B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54045A1" w14:textId="77777777" w:rsidR="00993CB0" w:rsidRDefault="00993CB0" w:rsidP="00FD29B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A0F5B89" w14:textId="77777777" w:rsidR="00993CB0" w:rsidRDefault="00993CB0" w:rsidP="00FD29B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4171832" w14:textId="0B2F5EC0" w:rsidR="00026EB1" w:rsidRPr="008929C2" w:rsidRDefault="00A01FD1" w:rsidP="00FD2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9C2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ความสามารถของหัวหน้าแผนงาน (ความสา</w:t>
      </w:r>
      <w:r w:rsidR="00CD1CAF" w:rsidRPr="008929C2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Pr="008929C2">
        <w:rPr>
          <w:rFonts w:ascii="TH SarabunPSK" w:hAnsi="TH SarabunPSK" w:cs="TH SarabunPSK"/>
          <w:b/>
          <w:bCs/>
          <w:sz w:val="32"/>
          <w:szCs w:val="32"/>
          <w:cs/>
        </w:rPr>
        <w:t>รถในการบริหารจัดการแผนงาน)</w:t>
      </w:r>
      <w:r w:rsidR="00026EB1" w:rsidRPr="008929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5A7DB9E" w14:textId="6C6B73DB" w:rsidR="005F7DB7" w:rsidRPr="00D0317B" w:rsidRDefault="00026EB1" w:rsidP="00FD29B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  <w:shd w:val="clear" w:color="auto" w:fill="FFFFFF"/>
          <w:cs/>
        </w:rPr>
        <w:t>เคยเป็นหัวหน้าแผนงาน (แผน</w:t>
      </w:r>
      <w:proofErr w:type="spellStart"/>
      <w:r w:rsidRPr="00D0317B">
        <w:rPr>
          <w:rFonts w:ascii="TH SarabunPSK" w:hAnsi="TH SarabunPSK" w:cs="TH SarabunPSK"/>
          <w:sz w:val="28"/>
          <w:shd w:val="clear" w:color="auto" w:fill="FFFFFF"/>
          <w:cs/>
        </w:rPr>
        <w:t>บูรณา</w:t>
      </w:r>
      <w:proofErr w:type="spellEnd"/>
      <w:r w:rsidRPr="00D0317B">
        <w:rPr>
          <w:rFonts w:ascii="TH SarabunPSK" w:hAnsi="TH SarabunPSK" w:cs="TH SarabunPSK"/>
          <w:sz w:val="28"/>
          <w:shd w:val="clear" w:color="auto" w:fill="FFFFFF"/>
          <w:cs/>
        </w:rPr>
        <w:t>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0B4625F7" w:rsidR="00A01FD1" w:rsidRPr="00D0317B" w:rsidRDefault="00A01FD1" w:rsidP="00A01F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D0317B" w:rsidRDefault="00A01FD1" w:rsidP="00A01F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D0317B" w:rsidRDefault="00A01FD1" w:rsidP="00A01F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D0317B" w:rsidRDefault="00A01FD1" w:rsidP="00A01F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D0317B" w:rsidRDefault="00A01FD1" w:rsidP="00A01F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D0317B" w:rsidRDefault="00A01FD1" w:rsidP="0089518E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0317B">
        <w:rPr>
          <w:rFonts w:ascii="TH SarabunPSK" w:hAnsi="TH SarabunPSK" w:cs="TH SarabunPSK"/>
          <w:sz w:val="28"/>
        </w:rPr>
        <w:sym w:font="Wingdings" w:char="F0A8"/>
      </w:r>
      <w:r w:rsidRPr="00D0317B">
        <w:rPr>
          <w:rFonts w:ascii="TH SarabunPSK" w:hAnsi="TH SarabunPSK" w:cs="TH SarabunPSK"/>
          <w:sz w:val="28"/>
          <w:cs/>
        </w:rPr>
        <w:t xml:space="preserve">  มีมูลค่ารวมน้อยกว่า 5 ล้านบาท</w:t>
      </w:r>
    </w:p>
    <w:sectPr w:rsidR="005F7DB7" w:rsidRPr="00D0317B" w:rsidSect="00466BB7">
      <w:footerReference w:type="default" r:id="rId9"/>
      <w:pgSz w:w="11906" w:h="16838"/>
      <w:pgMar w:top="1134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6C86C" w14:textId="77777777" w:rsidR="009F3F41" w:rsidRDefault="009F3F41" w:rsidP="000F1DB2">
      <w:pPr>
        <w:spacing w:after="0" w:line="240" w:lineRule="auto"/>
      </w:pPr>
      <w:r>
        <w:separator/>
      </w:r>
    </w:p>
  </w:endnote>
  <w:endnote w:type="continuationSeparator" w:id="0">
    <w:p w14:paraId="16CA38D0" w14:textId="77777777" w:rsidR="009F3F41" w:rsidRDefault="009F3F41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6640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320A18D" w14:textId="6D4BD3D8" w:rsidR="004F7D98" w:rsidRPr="004F7D98" w:rsidRDefault="00466BB7" w:rsidP="00466BB7">
        <w:pPr>
          <w:pStyle w:val="Footer"/>
          <w:tabs>
            <w:tab w:val="left" w:pos="4005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="004F7D98" w:rsidRPr="004F7D9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F7D98" w:rsidRPr="004F7D9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4F7D98" w:rsidRPr="004F7D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299D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4F7D98" w:rsidRPr="004F7D9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32951A2" w14:textId="77777777" w:rsidR="004F7D98" w:rsidRDefault="004F7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96D0E" w14:textId="77777777" w:rsidR="009F3F41" w:rsidRDefault="009F3F41" w:rsidP="000F1DB2">
      <w:pPr>
        <w:spacing w:after="0" w:line="240" w:lineRule="auto"/>
      </w:pPr>
      <w:r>
        <w:separator/>
      </w:r>
    </w:p>
  </w:footnote>
  <w:footnote w:type="continuationSeparator" w:id="0">
    <w:p w14:paraId="03F0D811" w14:textId="77777777" w:rsidR="009F3F41" w:rsidRDefault="009F3F41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626"/>
    <w:multiLevelType w:val="hybridMultilevel"/>
    <w:tmpl w:val="9F6A20AE"/>
    <w:lvl w:ilvl="0" w:tplc="FCF02542">
      <w:start w:val="15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86090"/>
    <w:rsid w:val="0009141C"/>
    <w:rsid w:val="00095FED"/>
    <w:rsid w:val="000C0CF5"/>
    <w:rsid w:val="000C50CE"/>
    <w:rsid w:val="000D28F6"/>
    <w:rsid w:val="000D42E4"/>
    <w:rsid w:val="000E5ED3"/>
    <w:rsid w:val="000F1DB2"/>
    <w:rsid w:val="001051EB"/>
    <w:rsid w:val="00122E5B"/>
    <w:rsid w:val="00124E05"/>
    <w:rsid w:val="00130355"/>
    <w:rsid w:val="00146216"/>
    <w:rsid w:val="00146F5A"/>
    <w:rsid w:val="00152ACD"/>
    <w:rsid w:val="00154F9E"/>
    <w:rsid w:val="00157AA1"/>
    <w:rsid w:val="00166ACE"/>
    <w:rsid w:val="00174251"/>
    <w:rsid w:val="001867B1"/>
    <w:rsid w:val="00192C31"/>
    <w:rsid w:val="00195DDF"/>
    <w:rsid w:val="001A6B08"/>
    <w:rsid w:val="001B3775"/>
    <w:rsid w:val="001B40F4"/>
    <w:rsid w:val="001C3C24"/>
    <w:rsid w:val="00212B85"/>
    <w:rsid w:val="00245B37"/>
    <w:rsid w:val="002469DE"/>
    <w:rsid w:val="00250AFC"/>
    <w:rsid w:val="002548B0"/>
    <w:rsid w:val="00285E03"/>
    <w:rsid w:val="00292F24"/>
    <w:rsid w:val="002958ED"/>
    <w:rsid w:val="002B42FB"/>
    <w:rsid w:val="002E541C"/>
    <w:rsid w:val="002F601E"/>
    <w:rsid w:val="002F7F97"/>
    <w:rsid w:val="00301F87"/>
    <w:rsid w:val="0030231F"/>
    <w:rsid w:val="00305140"/>
    <w:rsid w:val="00307F7C"/>
    <w:rsid w:val="00311894"/>
    <w:rsid w:val="0031339C"/>
    <w:rsid w:val="00315158"/>
    <w:rsid w:val="00335D21"/>
    <w:rsid w:val="00341302"/>
    <w:rsid w:val="003453CB"/>
    <w:rsid w:val="0035363E"/>
    <w:rsid w:val="0036598F"/>
    <w:rsid w:val="00387891"/>
    <w:rsid w:val="003A1545"/>
    <w:rsid w:val="003B4C78"/>
    <w:rsid w:val="003D5EFF"/>
    <w:rsid w:val="00404760"/>
    <w:rsid w:val="00411B29"/>
    <w:rsid w:val="00412894"/>
    <w:rsid w:val="00420EFB"/>
    <w:rsid w:val="0042165B"/>
    <w:rsid w:val="00431FD7"/>
    <w:rsid w:val="00466BB7"/>
    <w:rsid w:val="0047462B"/>
    <w:rsid w:val="0047534F"/>
    <w:rsid w:val="00481562"/>
    <w:rsid w:val="004B7B02"/>
    <w:rsid w:val="004E3DF1"/>
    <w:rsid w:val="004E672C"/>
    <w:rsid w:val="004F0828"/>
    <w:rsid w:val="004F524F"/>
    <w:rsid w:val="004F7D98"/>
    <w:rsid w:val="00510E97"/>
    <w:rsid w:val="0051637B"/>
    <w:rsid w:val="005B2EE9"/>
    <w:rsid w:val="005C283B"/>
    <w:rsid w:val="005C7672"/>
    <w:rsid w:val="005D047A"/>
    <w:rsid w:val="005D05A7"/>
    <w:rsid w:val="005E5256"/>
    <w:rsid w:val="005F44F1"/>
    <w:rsid w:val="005F7DB7"/>
    <w:rsid w:val="00614898"/>
    <w:rsid w:val="00622278"/>
    <w:rsid w:val="00625975"/>
    <w:rsid w:val="0065122C"/>
    <w:rsid w:val="0065371E"/>
    <w:rsid w:val="00681887"/>
    <w:rsid w:val="00681913"/>
    <w:rsid w:val="006A39EF"/>
    <w:rsid w:val="006B1463"/>
    <w:rsid w:val="006C1A5D"/>
    <w:rsid w:val="006D41CD"/>
    <w:rsid w:val="006E79F5"/>
    <w:rsid w:val="00732CA0"/>
    <w:rsid w:val="0074040B"/>
    <w:rsid w:val="00745ED3"/>
    <w:rsid w:val="00753867"/>
    <w:rsid w:val="00762D46"/>
    <w:rsid w:val="00775EBC"/>
    <w:rsid w:val="007779F3"/>
    <w:rsid w:val="00780E4B"/>
    <w:rsid w:val="00781B28"/>
    <w:rsid w:val="00781F9A"/>
    <w:rsid w:val="00782352"/>
    <w:rsid w:val="0078668B"/>
    <w:rsid w:val="007C6D6F"/>
    <w:rsid w:val="007E3DD3"/>
    <w:rsid w:val="008505A6"/>
    <w:rsid w:val="0086383B"/>
    <w:rsid w:val="008743D5"/>
    <w:rsid w:val="008929C2"/>
    <w:rsid w:val="00893AE6"/>
    <w:rsid w:val="0089518E"/>
    <w:rsid w:val="00896131"/>
    <w:rsid w:val="008A0385"/>
    <w:rsid w:val="008B3E99"/>
    <w:rsid w:val="008F2603"/>
    <w:rsid w:val="00905152"/>
    <w:rsid w:val="00963E3B"/>
    <w:rsid w:val="00964907"/>
    <w:rsid w:val="0097081F"/>
    <w:rsid w:val="00987ACF"/>
    <w:rsid w:val="00987BD9"/>
    <w:rsid w:val="00993CB0"/>
    <w:rsid w:val="009B4C17"/>
    <w:rsid w:val="009D23A0"/>
    <w:rsid w:val="009D5D3C"/>
    <w:rsid w:val="009E527C"/>
    <w:rsid w:val="009F0856"/>
    <w:rsid w:val="009F3F41"/>
    <w:rsid w:val="00A01FD1"/>
    <w:rsid w:val="00A070F4"/>
    <w:rsid w:val="00A3292A"/>
    <w:rsid w:val="00A7336C"/>
    <w:rsid w:val="00A87FFD"/>
    <w:rsid w:val="00AD448E"/>
    <w:rsid w:val="00AE1DFB"/>
    <w:rsid w:val="00AE3E9C"/>
    <w:rsid w:val="00B242CB"/>
    <w:rsid w:val="00B30A8D"/>
    <w:rsid w:val="00B43B71"/>
    <w:rsid w:val="00B47144"/>
    <w:rsid w:val="00B57B84"/>
    <w:rsid w:val="00B66851"/>
    <w:rsid w:val="00B92F14"/>
    <w:rsid w:val="00BD1893"/>
    <w:rsid w:val="00BD5141"/>
    <w:rsid w:val="00BD5A3E"/>
    <w:rsid w:val="00BD79B7"/>
    <w:rsid w:val="00BE3685"/>
    <w:rsid w:val="00C0417E"/>
    <w:rsid w:val="00C07682"/>
    <w:rsid w:val="00C32D7F"/>
    <w:rsid w:val="00C34E95"/>
    <w:rsid w:val="00C5341F"/>
    <w:rsid w:val="00C56F05"/>
    <w:rsid w:val="00C85093"/>
    <w:rsid w:val="00C90FB8"/>
    <w:rsid w:val="00CA2B84"/>
    <w:rsid w:val="00CC2DD2"/>
    <w:rsid w:val="00CC6345"/>
    <w:rsid w:val="00CD1CAF"/>
    <w:rsid w:val="00CE387F"/>
    <w:rsid w:val="00D0317B"/>
    <w:rsid w:val="00D05E8D"/>
    <w:rsid w:val="00D158BA"/>
    <w:rsid w:val="00D34C81"/>
    <w:rsid w:val="00D35374"/>
    <w:rsid w:val="00D42425"/>
    <w:rsid w:val="00D529E9"/>
    <w:rsid w:val="00D53EA0"/>
    <w:rsid w:val="00D6363E"/>
    <w:rsid w:val="00D83838"/>
    <w:rsid w:val="00D91320"/>
    <w:rsid w:val="00D920DD"/>
    <w:rsid w:val="00DC0392"/>
    <w:rsid w:val="00DC1A73"/>
    <w:rsid w:val="00DD7B23"/>
    <w:rsid w:val="00E014DE"/>
    <w:rsid w:val="00E0299D"/>
    <w:rsid w:val="00E15E98"/>
    <w:rsid w:val="00E22CC7"/>
    <w:rsid w:val="00E26234"/>
    <w:rsid w:val="00E45986"/>
    <w:rsid w:val="00E63737"/>
    <w:rsid w:val="00E6458F"/>
    <w:rsid w:val="00E71F9D"/>
    <w:rsid w:val="00E87126"/>
    <w:rsid w:val="00E93847"/>
    <w:rsid w:val="00EA473F"/>
    <w:rsid w:val="00EA5017"/>
    <w:rsid w:val="00EB21D2"/>
    <w:rsid w:val="00EB47F2"/>
    <w:rsid w:val="00EC70B4"/>
    <w:rsid w:val="00ED15E7"/>
    <w:rsid w:val="00EE21C3"/>
    <w:rsid w:val="00EE372F"/>
    <w:rsid w:val="00F03C2B"/>
    <w:rsid w:val="00F074EC"/>
    <w:rsid w:val="00F10516"/>
    <w:rsid w:val="00F33EC3"/>
    <w:rsid w:val="00F40C97"/>
    <w:rsid w:val="00F43B41"/>
    <w:rsid w:val="00F576CA"/>
    <w:rsid w:val="00F623CD"/>
    <w:rsid w:val="00F63D92"/>
    <w:rsid w:val="00F816A6"/>
    <w:rsid w:val="00F85106"/>
    <w:rsid w:val="00F9001E"/>
    <w:rsid w:val="00F93521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3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D4242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D4242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C076-DA72-4DA4-B5C1-5FFE824C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7PtD06</cp:lastModifiedBy>
  <cp:revision>23</cp:revision>
  <cp:lastPrinted>2020-06-19T03:44:00Z</cp:lastPrinted>
  <dcterms:created xsi:type="dcterms:W3CDTF">2020-06-19T03:18:00Z</dcterms:created>
  <dcterms:modified xsi:type="dcterms:W3CDTF">2020-07-02T09:13:00Z</dcterms:modified>
</cp:coreProperties>
</file>